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1D45406" w14:textId="77777777" w:rsidR="00683FE7" w:rsidRDefault="00683FE7" w:rsidP="002156AF">
      <w:pPr>
        <w:pStyle w:val="Heading2"/>
      </w:pPr>
    </w:p>
    <w:p w14:paraId="1F8DE84A" w14:textId="616B70D4" w:rsidR="006F00F2" w:rsidRPr="0079587C" w:rsidRDefault="006F00F2" w:rsidP="0079587C">
      <w:pPr>
        <w:spacing w:after="0pt" w:line="12pt" w:lineRule="auto"/>
        <w:jc w:val="center"/>
        <w:rPr>
          <w:rFonts w:ascii="Arial" w:hAnsi="Arial" w:cs="Arial"/>
        </w:rPr>
      </w:pPr>
      <w:r w:rsidRPr="0079587C">
        <w:rPr>
          <w:rFonts w:ascii="Arial" w:hAnsi="Arial" w:cs="Arial"/>
          <w:noProof/>
        </w:rPr>
        <w:drawing>
          <wp:inline distT="0" distB="0" distL="0" distR="0" wp14:anchorId="55CA08E7" wp14:editId="42C45E69">
            <wp:extent cx="973455" cy="802005"/>
            <wp:effectExtent l="0" t="0" r="0" b="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3455" cy="802005"/>
                    </a:xfrm>
                    <a:prstGeom prst="rect">
                      <a:avLst/>
                    </a:prstGeom>
                    <a:noFill/>
                    <a:ln>
                      <a:noFill/>
                    </a:ln>
                  </pic:spPr>
                </pic:pic>
              </a:graphicData>
            </a:graphic>
          </wp:inline>
        </w:drawing>
      </w:r>
    </w:p>
    <w:p w14:paraId="49A2E7E1" w14:textId="1D324DA9" w:rsidR="00EF2A92" w:rsidRPr="0079587C" w:rsidRDefault="00EF2A92" w:rsidP="0079587C">
      <w:pPr>
        <w:spacing w:after="0pt" w:line="12pt" w:lineRule="auto"/>
        <w:rPr>
          <w:rFonts w:ascii="Arial" w:hAnsi="Arial" w:cs="Arial"/>
          <w:color w:val="4D4D4D"/>
        </w:rPr>
      </w:pPr>
    </w:p>
    <w:p w14:paraId="2DDA130E" w14:textId="6E356876" w:rsidR="007852C6" w:rsidRPr="0079587C" w:rsidRDefault="007852C6" w:rsidP="0079587C">
      <w:pPr>
        <w:spacing w:after="0pt" w:line="12pt" w:lineRule="auto"/>
        <w:jc w:val="center"/>
        <w:rPr>
          <w:rFonts w:ascii="Arial" w:hAnsi="Arial" w:cs="Arial"/>
          <w:color w:val="4D4D4D"/>
        </w:rPr>
      </w:pPr>
      <w:r w:rsidRPr="0079587C">
        <w:rPr>
          <w:rFonts w:ascii="Arial" w:hAnsi="Arial" w:cs="Arial"/>
          <w:color w:val="4D4D4D"/>
        </w:rPr>
        <w:t>From Lord Berkeley</w:t>
      </w:r>
    </w:p>
    <w:p w14:paraId="0F65B87E" w14:textId="1E013E3B" w:rsidR="007B7F6A" w:rsidRDefault="007852C6" w:rsidP="007B7F6A">
      <w:pPr>
        <w:spacing w:after="0pt" w:line="12pt" w:lineRule="auto"/>
        <w:jc w:val="center"/>
        <w:rPr>
          <w:rStyle w:val="Hyperlink"/>
          <w:rFonts w:ascii="Arial" w:hAnsi="Arial" w:cs="Arial"/>
        </w:rPr>
      </w:pPr>
      <w:r w:rsidRPr="0079587C">
        <w:rPr>
          <w:rFonts w:ascii="Arial" w:hAnsi="Arial" w:cs="Arial"/>
          <w:color w:val="4D4D4D"/>
        </w:rPr>
        <w:t xml:space="preserve">07710 431542, </w:t>
      </w:r>
      <w:hyperlink r:id="rId8" w:history="1">
        <w:r w:rsidRPr="0079587C">
          <w:rPr>
            <w:rStyle w:val="Hyperlink"/>
            <w:rFonts w:ascii="Arial" w:hAnsi="Arial" w:cs="Arial"/>
          </w:rPr>
          <w:t>berkeleyafg@parliament.uk</w:t>
        </w:r>
      </w:hyperlink>
    </w:p>
    <w:p w14:paraId="30BD1D6C" w14:textId="77777777" w:rsidR="007B7F6A" w:rsidRPr="007B7F6A" w:rsidRDefault="007B7F6A" w:rsidP="007B7F6A">
      <w:pPr>
        <w:spacing w:after="0pt" w:line="12pt" w:lineRule="auto"/>
        <w:jc w:val="center"/>
        <w:rPr>
          <w:rFonts w:ascii="Arial" w:hAnsi="Arial" w:cs="Arial"/>
          <w:color w:val="0000FF" w:themeColor="hyperlink"/>
          <w:u w:val="single"/>
        </w:rPr>
      </w:pPr>
    </w:p>
    <w:p w14:paraId="4C6361C9" w14:textId="04ABDB39" w:rsidR="007B7F6A" w:rsidRDefault="00876BA5" w:rsidP="007B7F6A">
      <w:pPr>
        <w:rPr>
          <w:rFonts w:ascii="Arial" w:hAnsi="Arial" w:cs="Arial"/>
          <w:b/>
          <w:bCs/>
        </w:rPr>
      </w:pPr>
      <w:r>
        <w:rPr>
          <w:rFonts w:ascii="Arial" w:hAnsi="Arial" w:cs="Arial"/>
          <w:b/>
          <w:bCs/>
        </w:rPr>
        <w:t xml:space="preserve">An alternative </w:t>
      </w:r>
      <w:r w:rsidR="007B7F6A">
        <w:rPr>
          <w:rFonts w:ascii="Arial" w:hAnsi="Arial" w:cs="Arial"/>
          <w:b/>
          <w:bCs/>
        </w:rPr>
        <w:t>Integrated Rail Plan</w:t>
      </w:r>
      <w:r w:rsidR="001056C7">
        <w:rPr>
          <w:rFonts w:ascii="Arial" w:hAnsi="Arial" w:cs="Arial"/>
          <w:b/>
          <w:bCs/>
        </w:rPr>
        <w:t xml:space="preserve"> – 4</w:t>
      </w:r>
      <w:r w:rsidR="001056C7" w:rsidRPr="001056C7">
        <w:rPr>
          <w:rFonts w:ascii="Arial" w:hAnsi="Arial" w:cs="Arial"/>
          <w:b/>
          <w:bCs/>
          <w:vertAlign w:val="superscript"/>
        </w:rPr>
        <w:t>th</w:t>
      </w:r>
      <w:r w:rsidR="001056C7">
        <w:rPr>
          <w:rFonts w:ascii="Arial" w:hAnsi="Arial" w:cs="Arial"/>
          <w:b/>
          <w:bCs/>
        </w:rPr>
        <w:t xml:space="preserve"> March 2022</w:t>
      </w:r>
    </w:p>
    <w:p w14:paraId="6BC11916" w14:textId="18ABC947" w:rsidR="00DD2CF1" w:rsidRPr="001056C7" w:rsidRDefault="00876BA5" w:rsidP="007B7F6A">
      <w:pPr>
        <w:rPr>
          <w:rFonts w:ascii="Arial" w:hAnsi="Arial" w:cs="Arial"/>
          <w:i/>
          <w:iCs/>
        </w:rPr>
      </w:pPr>
      <w:r w:rsidRPr="001056C7">
        <w:rPr>
          <w:rFonts w:ascii="Arial" w:hAnsi="Arial" w:cs="Arial"/>
          <w:i/>
          <w:iCs/>
        </w:rPr>
        <w:t xml:space="preserve">To </w:t>
      </w:r>
      <w:r w:rsidR="00DD2CF1" w:rsidRPr="001056C7">
        <w:rPr>
          <w:rFonts w:ascii="Arial" w:hAnsi="Arial" w:cs="Arial"/>
          <w:i/>
          <w:iCs/>
        </w:rPr>
        <w:t xml:space="preserve">deliver the regional services that the North and Midlands want rather than just getting to London more quickly! </w:t>
      </w:r>
    </w:p>
    <w:p w14:paraId="15035CF6" w14:textId="5009C4D4" w:rsidR="00D144CE" w:rsidRPr="00817E9C" w:rsidRDefault="00D144CE" w:rsidP="007B7F6A">
      <w:pPr>
        <w:rPr>
          <w:rFonts w:ascii="Arial" w:hAnsi="Arial" w:cs="Arial"/>
        </w:rPr>
      </w:pPr>
      <w:r w:rsidRPr="00817E9C">
        <w:rPr>
          <w:rFonts w:ascii="Arial" w:hAnsi="Arial" w:cs="Arial"/>
        </w:rPr>
        <w:t xml:space="preserve">A concentration on smaller regional projects with the emphasis on electrification and capacity can deliver more benefits more quickly than HS2 and many of </w:t>
      </w:r>
      <w:r w:rsidR="00DB26A2">
        <w:rPr>
          <w:rFonts w:ascii="Arial" w:hAnsi="Arial" w:cs="Arial"/>
        </w:rPr>
        <w:t>its</w:t>
      </w:r>
      <w:r w:rsidRPr="00817E9C">
        <w:rPr>
          <w:rFonts w:ascii="Arial" w:hAnsi="Arial" w:cs="Arial"/>
        </w:rPr>
        <w:t xml:space="preserve"> projects included in the IRP – for the same estimated costs of just over £90bn.</w:t>
      </w:r>
    </w:p>
    <w:p w14:paraId="427A4AE7" w14:textId="6133243F" w:rsidR="00F037D0" w:rsidRPr="00817E9C" w:rsidRDefault="00D144CE" w:rsidP="007B7F6A">
      <w:pPr>
        <w:rPr>
          <w:rFonts w:ascii="Arial" w:hAnsi="Arial" w:cs="Arial"/>
        </w:rPr>
      </w:pPr>
      <w:r w:rsidRPr="00817E9C">
        <w:rPr>
          <w:rFonts w:ascii="Arial" w:hAnsi="Arial" w:cs="Arial"/>
        </w:rPr>
        <w:t xml:space="preserve">A list of these </w:t>
      </w:r>
      <w:r w:rsidR="00F037D0" w:rsidRPr="00817E9C">
        <w:rPr>
          <w:rFonts w:ascii="Arial" w:hAnsi="Arial" w:cs="Arial"/>
        </w:rPr>
        <w:t xml:space="preserve">alternative </w:t>
      </w:r>
      <w:r w:rsidRPr="00817E9C">
        <w:rPr>
          <w:rFonts w:ascii="Arial" w:hAnsi="Arial" w:cs="Arial"/>
        </w:rPr>
        <w:t xml:space="preserve">projects </w:t>
      </w:r>
      <w:r w:rsidR="002156AF">
        <w:rPr>
          <w:rFonts w:ascii="Arial" w:hAnsi="Arial" w:cs="Arial"/>
        </w:rPr>
        <w:t xml:space="preserve">and their estimated capital costs by Michael Byng </w:t>
      </w:r>
      <w:r w:rsidRPr="00817E9C">
        <w:rPr>
          <w:rFonts w:ascii="Arial" w:hAnsi="Arial" w:cs="Arial"/>
        </w:rPr>
        <w:t xml:space="preserve">is set out </w:t>
      </w:r>
      <w:r w:rsidR="00DB26A2">
        <w:rPr>
          <w:rFonts w:ascii="Arial" w:hAnsi="Arial" w:cs="Arial"/>
        </w:rPr>
        <w:t xml:space="preserve">  </w:t>
      </w:r>
      <w:r w:rsidRPr="00817E9C">
        <w:rPr>
          <w:rFonts w:ascii="Arial" w:hAnsi="Arial" w:cs="Arial"/>
        </w:rPr>
        <w:t>below.</w:t>
      </w:r>
      <w:r w:rsidR="00DB26A2">
        <w:rPr>
          <w:rFonts w:ascii="Arial" w:hAnsi="Arial" w:cs="Arial"/>
        </w:rPr>
        <w:t xml:space="preserve">  </w:t>
      </w:r>
      <w:r w:rsidR="00F037D0" w:rsidRPr="00817E9C">
        <w:rPr>
          <w:rFonts w:ascii="Arial" w:hAnsi="Arial" w:cs="Arial"/>
        </w:rPr>
        <w:t>They were selected on the same basis as the IRP claims – but does not deliver:</w:t>
      </w:r>
    </w:p>
    <w:p w14:paraId="3E2873B8" w14:textId="058FE101" w:rsidR="00F037D0" w:rsidRPr="00817E9C" w:rsidRDefault="00F037D0" w:rsidP="00F037D0">
      <w:pPr>
        <w:pStyle w:val="ListParagraph"/>
        <w:numPr>
          <w:ilvl w:val="0"/>
          <w:numId w:val="13"/>
        </w:numPr>
        <w:suppressAutoHyphens w:val="0"/>
        <w:autoSpaceDN/>
        <w:contextualSpacing/>
        <w:jc w:val="both"/>
        <w:rPr>
          <w:rFonts w:ascii="Arial" w:hAnsi="Arial" w:cs="Arial"/>
        </w:rPr>
      </w:pPr>
      <w:r w:rsidRPr="00817E9C">
        <w:rPr>
          <w:rFonts w:ascii="Arial" w:hAnsi="Arial" w:cs="Arial"/>
        </w:rPr>
        <w:t>Connectivity</w:t>
      </w:r>
    </w:p>
    <w:p w14:paraId="30EC2E10" w14:textId="37E09EB7" w:rsidR="00F037D0" w:rsidRPr="00817E9C" w:rsidRDefault="00F037D0" w:rsidP="00F037D0">
      <w:pPr>
        <w:pStyle w:val="ListParagraph"/>
        <w:numPr>
          <w:ilvl w:val="0"/>
          <w:numId w:val="13"/>
        </w:numPr>
        <w:suppressAutoHyphens w:val="0"/>
        <w:autoSpaceDN/>
        <w:contextualSpacing/>
        <w:jc w:val="both"/>
        <w:rPr>
          <w:rFonts w:ascii="Arial" w:hAnsi="Arial" w:cs="Arial"/>
        </w:rPr>
      </w:pPr>
      <w:r w:rsidRPr="00817E9C">
        <w:rPr>
          <w:rFonts w:ascii="Arial" w:hAnsi="Arial" w:cs="Arial"/>
        </w:rPr>
        <w:t>Levelling up</w:t>
      </w:r>
    </w:p>
    <w:p w14:paraId="40403149" w14:textId="77777777" w:rsidR="00F037D0" w:rsidRPr="00817E9C" w:rsidRDefault="00F037D0" w:rsidP="00F30F9B">
      <w:pPr>
        <w:pStyle w:val="ListParagraph"/>
        <w:numPr>
          <w:ilvl w:val="0"/>
          <w:numId w:val="13"/>
        </w:numPr>
        <w:suppressAutoHyphens w:val="0"/>
        <w:autoSpaceDN/>
        <w:contextualSpacing/>
        <w:jc w:val="both"/>
        <w:rPr>
          <w:rFonts w:ascii="Arial" w:hAnsi="Arial" w:cs="Arial"/>
        </w:rPr>
      </w:pPr>
      <w:r w:rsidRPr="00817E9C">
        <w:rPr>
          <w:rFonts w:ascii="Arial" w:hAnsi="Arial" w:cs="Arial"/>
        </w:rPr>
        <w:t>Decarbonising the railway</w:t>
      </w:r>
    </w:p>
    <w:p w14:paraId="38DD6BF5" w14:textId="25F990D6" w:rsidR="00F037D0" w:rsidRDefault="00F037D0" w:rsidP="00F30F9B">
      <w:pPr>
        <w:pStyle w:val="ListParagraph"/>
        <w:numPr>
          <w:ilvl w:val="0"/>
          <w:numId w:val="13"/>
        </w:numPr>
        <w:suppressAutoHyphens w:val="0"/>
        <w:autoSpaceDN/>
        <w:contextualSpacing/>
        <w:jc w:val="both"/>
        <w:rPr>
          <w:rFonts w:ascii="Arial" w:hAnsi="Arial" w:cs="Arial"/>
        </w:rPr>
      </w:pPr>
      <w:r w:rsidRPr="00817E9C">
        <w:rPr>
          <w:rFonts w:ascii="Arial" w:hAnsi="Arial" w:cs="Arial"/>
        </w:rPr>
        <w:t>enhancing rail freight</w:t>
      </w:r>
    </w:p>
    <w:p w14:paraId="407D8CAB" w14:textId="08148BD6" w:rsidR="002156AF" w:rsidRPr="002156AF" w:rsidRDefault="002156AF" w:rsidP="002156AF">
      <w:pPr>
        <w:suppressAutoHyphens w:val="0"/>
        <w:autoSpaceDN/>
        <w:contextualSpacing/>
        <w:jc w:val="both"/>
        <w:rPr>
          <w:rFonts w:ascii="Arial" w:hAnsi="Arial" w:cs="Arial"/>
        </w:rPr>
      </w:pPr>
      <w:r>
        <w:rPr>
          <w:rFonts w:ascii="Arial" w:hAnsi="Arial" w:cs="Arial"/>
        </w:rPr>
        <w:t>the projects are listed in two parts:</w:t>
      </w:r>
    </w:p>
    <w:p w14:paraId="6E6C7265" w14:textId="7EC7868F" w:rsidR="00DD2CF1" w:rsidRPr="00817E9C" w:rsidRDefault="00DD2CF1" w:rsidP="00B90B47">
      <w:pPr>
        <w:pStyle w:val="ListParagraph"/>
        <w:numPr>
          <w:ilvl w:val="0"/>
          <w:numId w:val="10"/>
        </w:numPr>
        <w:rPr>
          <w:rFonts w:ascii="Arial" w:hAnsi="Arial" w:cs="Arial"/>
        </w:rPr>
      </w:pPr>
      <w:r w:rsidRPr="00817E9C">
        <w:rPr>
          <w:rFonts w:ascii="Arial" w:hAnsi="Arial" w:cs="Arial"/>
        </w:rPr>
        <w:t>What is and is not included in the IRP</w:t>
      </w:r>
    </w:p>
    <w:p w14:paraId="562243D3" w14:textId="4C541ADB" w:rsidR="00DD2CF1" w:rsidRPr="00817E9C" w:rsidRDefault="00F037D0" w:rsidP="00DD2CF1">
      <w:pPr>
        <w:pStyle w:val="ListParagraph"/>
        <w:numPr>
          <w:ilvl w:val="0"/>
          <w:numId w:val="10"/>
        </w:numPr>
        <w:rPr>
          <w:rFonts w:ascii="Arial" w:hAnsi="Arial" w:cs="Arial"/>
          <w:b/>
          <w:bCs/>
        </w:rPr>
      </w:pPr>
      <w:r w:rsidRPr="00817E9C">
        <w:rPr>
          <w:rFonts w:ascii="Arial" w:hAnsi="Arial" w:cs="Arial"/>
        </w:rPr>
        <w:t>The a</w:t>
      </w:r>
      <w:r w:rsidR="00DD2CF1" w:rsidRPr="00817E9C">
        <w:rPr>
          <w:rFonts w:ascii="Arial" w:hAnsi="Arial" w:cs="Arial"/>
        </w:rPr>
        <w:t>lternatives to the IRP which can deliver</w:t>
      </w:r>
      <w:r w:rsidR="00B90B47" w:rsidRPr="00817E9C">
        <w:rPr>
          <w:rFonts w:ascii="Arial" w:hAnsi="Arial" w:cs="Arial"/>
        </w:rPr>
        <w:t xml:space="preserve"> greater and earlier benefits </w:t>
      </w:r>
      <w:r w:rsidR="00DD2CF1" w:rsidRPr="00817E9C">
        <w:rPr>
          <w:rFonts w:ascii="Arial" w:hAnsi="Arial" w:cs="Arial"/>
          <w:b/>
          <w:bCs/>
        </w:rPr>
        <w:t xml:space="preserve"> </w:t>
      </w:r>
    </w:p>
    <w:p w14:paraId="40609D0B" w14:textId="354ADC30" w:rsidR="00B90B47" w:rsidRPr="00817E9C" w:rsidRDefault="00F037D0" w:rsidP="00F037D0">
      <w:pPr>
        <w:rPr>
          <w:rFonts w:ascii="Arial" w:hAnsi="Arial" w:cs="Arial"/>
        </w:rPr>
      </w:pPr>
      <w:r w:rsidRPr="00817E9C">
        <w:rPr>
          <w:rFonts w:ascii="Arial" w:hAnsi="Arial" w:cs="Arial"/>
          <w:b/>
          <w:bCs/>
        </w:rPr>
        <w:t>The IRP is</w:t>
      </w:r>
      <w:r w:rsidR="00B90B47" w:rsidRPr="00817E9C">
        <w:rPr>
          <w:rFonts w:ascii="Arial" w:hAnsi="Arial" w:cs="Arial"/>
          <w:b/>
          <w:bCs/>
        </w:rPr>
        <w:t xml:space="preserve"> unstructured</w:t>
      </w:r>
      <w:r w:rsidRPr="00817E9C">
        <w:rPr>
          <w:rFonts w:ascii="Arial" w:hAnsi="Arial" w:cs="Arial"/>
          <w:b/>
          <w:bCs/>
        </w:rPr>
        <w:t xml:space="preserve">, and still concentrates on London. </w:t>
      </w:r>
    </w:p>
    <w:p w14:paraId="765AD170" w14:textId="46283D84" w:rsidR="00B90B47" w:rsidRPr="00817E9C" w:rsidRDefault="00F037D0" w:rsidP="00ED09F0">
      <w:pPr>
        <w:jc w:val="both"/>
        <w:rPr>
          <w:rFonts w:ascii="Arial" w:hAnsi="Arial" w:cs="Arial"/>
        </w:rPr>
      </w:pPr>
      <w:r w:rsidRPr="00817E9C">
        <w:rPr>
          <w:rFonts w:ascii="Arial" w:hAnsi="Arial" w:cs="Arial"/>
        </w:rPr>
        <w:t xml:space="preserve">But there is no </w:t>
      </w:r>
      <w:proofErr w:type="gramStart"/>
      <w:r w:rsidRPr="00817E9C">
        <w:rPr>
          <w:rFonts w:ascii="Arial" w:hAnsi="Arial" w:cs="Arial"/>
        </w:rPr>
        <w:t>money  within</w:t>
      </w:r>
      <w:proofErr w:type="gramEnd"/>
      <w:r w:rsidRPr="00817E9C">
        <w:rPr>
          <w:rFonts w:ascii="Arial" w:hAnsi="Arial" w:cs="Arial"/>
        </w:rPr>
        <w:t xml:space="preserve"> the £9</w:t>
      </w:r>
      <w:r w:rsidR="00876BA5" w:rsidRPr="00817E9C">
        <w:rPr>
          <w:rFonts w:ascii="Arial" w:hAnsi="Arial" w:cs="Arial"/>
        </w:rPr>
        <w:t>6</w:t>
      </w:r>
      <w:r w:rsidRPr="00817E9C">
        <w:rPr>
          <w:rFonts w:ascii="Arial" w:hAnsi="Arial" w:cs="Arial"/>
        </w:rPr>
        <w:t xml:space="preserve">bn budget for IRP due to the </w:t>
      </w:r>
      <w:r w:rsidR="00B90B47" w:rsidRPr="00817E9C">
        <w:rPr>
          <w:rFonts w:ascii="Arial" w:hAnsi="Arial" w:cs="Arial"/>
        </w:rPr>
        <w:t xml:space="preserve">emerging, ever increasing Estimated Final Cost of the HS2 Project </w:t>
      </w:r>
      <w:r w:rsidR="00ED09F0" w:rsidRPr="00817E9C">
        <w:rPr>
          <w:rFonts w:ascii="Arial" w:hAnsi="Arial" w:cs="Arial"/>
        </w:rPr>
        <w:t xml:space="preserve">(Phases 1, 2A, 2B (Crewe to Manchester) and West to East Midlands </w:t>
      </w:r>
      <w:r w:rsidR="002156AF">
        <w:rPr>
          <w:rFonts w:ascii="Arial" w:hAnsi="Arial" w:cs="Arial"/>
        </w:rPr>
        <w:t>of</w:t>
      </w:r>
      <w:r w:rsidR="00ED09F0" w:rsidRPr="00817E9C">
        <w:rPr>
          <w:rFonts w:ascii="Arial" w:hAnsi="Arial" w:cs="Arial"/>
        </w:rPr>
        <w:t xml:space="preserve"> £125.52bn </w:t>
      </w:r>
      <w:r w:rsidR="002156AF">
        <w:rPr>
          <w:rFonts w:ascii="Arial" w:hAnsi="Arial" w:cs="Arial"/>
        </w:rPr>
        <w:t xml:space="preserve">which </w:t>
      </w:r>
      <w:r w:rsidR="00ED09F0" w:rsidRPr="00817E9C">
        <w:rPr>
          <w:rFonts w:ascii="Arial" w:hAnsi="Arial" w:cs="Arial"/>
        </w:rPr>
        <w:t>leaves nothing for other IRP projects</w:t>
      </w:r>
      <w:r w:rsidR="00876BA5" w:rsidRPr="00817E9C">
        <w:rPr>
          <w:rFonts w:ascii="Arial" w:hAnsi="Arial" w:cs="Arial"/>
        </w:rPr>
        <w:t>.</w:t>
      </w:r>
      <w:r w:rsidR="00ED09F0" w:rsidRPr="00817E9C">
        <w:rPr>
          <w:rFonts w:ascii="Arial" w:hAnsi="Arial" w:cs="Arial"/>
        </w:rPr>
        <w:t xml:space="preserve"> </w:t>
      </w:r>
    </w:p>
    <w:p w14:paraId="7B0B351C" w14:textId="77777777" w:rsidR="00B90B47" w:rsidRPr="00817E9C" w:rsidRDefault="00B90B47" w:rsidP="00B90B47">
      <w:pPr>
        <w:jc w:val="both"/>
        <w:rPr>
          <w:rFonts w:ascii="Arial" w:hAnsi="Arial" w:cs="Arial"/>
        </w:rPr>
      </w:pPr>
      <w:r w:rsidRPr="00817E9C">
        <w:rPr>
          <w:rFonts w:ascii="Arial" w:hAnsi="Arial" w:cs="Arial"/>
        </w:rPr>
        <w:t>Due to the undue concentration of money and resources on the HS2 Project, the IRP contains little or nothing of substance to improve passenger connectivity in the Midlands and the North.</w:t>
      </w:r>
    </w:p>
    <w:p w14:paraId="5817BA1D" w14:textId="77777777" w:rsidR="002156AF" w:rsidRDefault="00B90B47" w:rsidP="00B90B47">
      <w:pPr>
        <w:jc w:val="both"/>
        <w:rPr>
          <w:rFonts w:ascii="Arial" w:hAnsi="Arial" w:cs="Arial"/>
        </w:rPr>
      </w:pPr>
      <w:r w:rsidRPr="00817E9C">
        <w:rPr>
          <w:rFonts w:ascii="Arial" w:hAnsi="Arial" w:cs="Arial"/>
        </w:rPr>
        <w:t>The IRP contains no measures to improve freight connectivity</w:t>
      </w:r>
      <w:r w:rsidR="002156AF">
        <w:rPr>
          <w:rFonts w:ascii="Arial" w:hAnsi="Arial" w:cs="Arial"/>
        </w:rPr>
        <w:t>.</w:t>
      </w:r>
    </w:p>
    <w:p w14:paraId="0631B050" w14:textId="52851F89" w:rsidR="00B90B47" w:rsidRPr="00817E9C" w:rsidRDefault="00B90B47" w:rsidP="00B90B47">
      <w:pPr>
        <w:jc w:val="both"/>
        <w:rPr>
          <w:rFonts w:ascii="Arial" w:hAnsi="Arial" w:cs="Arial"/>
        </w:rPr>
      </w:pPr>
      <w:r w:rsidRPr="00817E9C">
        <w:rPr>
          <w:rFonts w:ascii="Arial" w:hAnsi="Arial" w:cs="Arial"/>
        </w:rPr>
        <w:t>The absence in the IRP of projects with confirmed funding to develop strong electrified railways and increased capacity around our regional hubs, confirms that the IRP does not assist the levelling up process around the country.</w:t>
      </w:r>
      <w:r w:rsidR="00C25099" w:rsidRPr="00817E9C">
        <w:rPr>
          <w:rFonts w:ascii="Arial" w:hAnsi="Arial" w:cs="Arial"/>
        </w:rPr>
        <w:t xml:space="preserve">  </w:t>
      </w:r>
      <w:r w:rsidRPr="00817E9C">
        <w:rPr>
          <w:rFonts w:ascii="Arial" w:hAnsi="Arial" w:cs="Arial"/>
        </w:rPr>
        <w:t>The rail schemes in the IRP are neither integrated with HS2 nor do they interact with HS2.</w:t>
      </w:r>
    </w:p>
    <w:p w14:paraId="3B459C6B" w14:textId="2FAE59DD" w:rsidR="00B90B47" w:rsidRPr="00817E9C" w:rsidRDefault="00B90B47" w:rsidP="00B90B47">
      <w:pPr>
        <w:jc w:val="both"/>
        <w:rPr>
          <w:rFonts w:ascii="Arial" w:hAnsi="Arial" w:cs="Arial"/>
        </w:rPr>
      </w:pPr>
      <w:r w:rsidRPr="00817E9C">
        <w:rPr>
          <w:rFonts w:ascii="Arial" w:hAnsi="Arial" w:cs="Arial"/>
        </w:rPr>
        <w:t xml:space="preserve">The </w:t>
      </w:r>
      <w:r w:rsidR="00C826A5">
        <w:rPr>
          <w:rFonts w:ascii="Arial" w:hAnsi="Arial" w:cs="Arial"/>
        </w:rPr>
        <w:t xml:space="preserve">IRP </w:t>
      </w:r>
      <w:r w:rsidRPr="00817E9C">
        <w:rPr>
          <w:rFonts w:ascii="Arial" w:hAnsi="Arial" w:cs="Arial"/>
        </w:rPr>
        <w:t xml:space="preserve">selection methodology appears to be driven by commitment to the </w:t>
      </w:r>
      <w:r w:rsidR="00C826A5">
        <w:rPr>
          <w:rFonts w:ascii="Arial" w:hAnsi="Arial" w:cs="Arial"/>
        </w:rPr>
        <w:t xml:space="preserve">vanity </w:t>
      </w:r>
      <w:r w:rsidRPr="00817E9C">
        <w:rPr>
          <w:rFonts w:ascii="Arial" w:hAnsi="Arial" w:cs="Arial"/>
        </w:rPr>
        <w:t>HS2 Project, which benefits London primarily, with only passing regard to the needs of the North and the Midlands.</w:t>
      </w:r>
    </w:p>
    <w:p w14:paraId="41C0B4AF" w14:textId="0DF2530D" w:rsidR="00577231" w:rsidRPr="00817E9C" w:rsidRDefault="00B90B47" w:rsidP="00876BA5">
      <w:pPr>
        <w:suppressAutoHyphens w:val="0"/>
        <w:autoSpaceDN/>
        <w:contextualSpacing/>
        <w:jc w:val="both"/>
        <w:rPr>
          <w:rFonts w:ascii="Arial" w:hAnsi="Arial" w:cs="Arial"/>
        </w:rPr>
      </w:pPr>
      <w:r w:rsidRPr="00817E9C">
        <w:rPr>
          <w:rFonts w:ascii="Arial" w:hAnsi="Arial" w:cs="Arial"/>
        </w:rPr>
        <w:t xml:space="preserve">The IRP represents extremely poor value for money, reflecting the problems found by “The Oakervee Review” to justify a positive business case for the HS2 Project, which is at the centre of the IRP. The </w:t>
      </w:r>
      <w:r w:rsidRPr="00817E9C">
        <w:rPr>
          <w:rFonts w:ascii="Arial" w:hAnsi="Arial" w:cs="Arial"/>
        </w:rPr>
        <w:lastRenderedPageBreak/>
        <w:t>future reduction in demand for long distance rail services</w:t>
      </w:r>
      <w:r w:rsidR="00C826A5">
        <w:rPr>
          <w:rFonts w:ascii="Arial" w:hAnsi="Arial" w:cs="Arial"/>
        </w:rPr>
        <w:t xml:space="preserve"> </w:t>
      </w:r>
      <w:r w:rsidRPr="00817E9C">
        <w:rPr>
          <w:rFonts w:ascii="Arial" w:hAnsi="Arial" w:cs="Arial"/>
        </w:rPr>
        <w:t>post Covid-19 will further reduce the busin</w:t>
      </w:r>
      <w:r w:rsidR="00876BA5" w:rsidRPr="00817E9C">
        <w:rPr>
          <w:rFonts w:ascii="Arial" w:hAnsi="Arial" w:cs="Arial"/>
        </w:rPr>
        <w:t>ess case.</w:t>
      </w:r>
    </w:p>
    <w:p w14:paraId="15E9AA3D" w14:textId="77777777" w:rsidR="00876BA5" w:rsidRPr="00817E9C" w:rsidRDefault="00876BA5" w:rsidP="00876BA5">
      <w:pPr>
        <w:suppressAutoHyphens w:val="0"/>
        <w:autoSpaceDN/>
        <w:contextualSpacing/>
        <w:jc w:val="both"/>
        <w:rPr>
          <w:rFonts w:ascii="Arial" w:hAnsi="Arial" w:cs="Arial"/>
        </w:rPr>
      </w:pPr>
    </w:p>
    <w:p w14:paraId="58047D3F" w14:textId="5005BBCC" w:rsidR="00D144CE" w:rsidRDefault="00D144CE" w:rsidP="00876BA5">
      <w:pPr>
        <w:suppressAutoHyphens w:val="0"/>
        <w:autoSpaceDN/>
        <w:contextualSpacing/>
        <w:jc w:val="both"/>
        <w:rPr>
          <w:rFonts w:ascii="Arial" w:hAnsi="Arial" w:cs="Arial"/>
          <w:b/>
          <w:bCs/>
        </w:rPr>
      </w:pPr>
      <w:r w:rsidRPr="00817E9C">
        <w:rPr>
          <w:rFonts w:ascii="Arial" w:hAnsi="Arial" w:cs="Arial"/>
          <w:b/>
          <w:bCs/>
        </w:rPr>
        <w:t>Alternative Rail Schemes</w:t>
      </w:r>
      <w:r w:rsidR="001056C7">
        <w:rPr>
          <w:rFonts w:ascii="Arial" w:hAnsi="Arial" w:cs="Arial"/>
          <w:b/>
          <w:bCs/>
        </w:rPr>
        <w:t xml:space="preserve"> - </w:t>
      </w:r>
      <w:r w:rsidRPr="00817E9C">
        <w:rPr>
          <w:rFonts w:ascii="Arial" w:hAnsi="Arial" w:cs="Arial"/>
          <w:b/>
          <w:bCs/>
        </w:rPr>
        <w:t>Summary of Costs</w:t>
      </w:r>
    </w:p>
    <w:p w14:paraId="070273C1" w14:textId="77777777" w:rsidR="001056C7" w:rsidRPr="00817E9C" w:rsidRDefault="001056C7" w:rsidP="00876BA5">
      <w:pPr>
        <w:suppressAutoHyphens w:val="0"/>
        <w:autoSpaceDN/>
        <w:contextualSpacing/>
        <w:jc w:val="both"/>
        <w:rPr>
          <w:rFonts w:ascii="Arial" w:hAnsi="Arial" w:cs="Arial"/>
          <w:b/>
          <w:bCs/>
        </w:rPr>
      </w:pPr>
    </w:p>
    <w:p w14:paraId="3F45B347" w14:textId="460D1AF0" w:rsidR="00D144CE" w:rsidRPr="00817E9C" w:rsidRDefault="00D144CE" w:rsidP="001056C7">
      <w:pPr>
        <w:jc w:val="both"/>
        <w:rPr>
          <w:rFonts w:ascii="Arial" w:hAnsi="Arial" w:cs="Arial"/>
        </w:rPr>
      </w:pPr>
      <w:r w:rsidRPr="00817E9C">
        <w:rPr>
          <w:rFonts w:ascii="Arial" w:hAnsi="Arial" w:cs="Arial"/>
        </w:rPr>
        <w:t>The summary of the costs of alternative schemes to those described in the IRP is shown in the table below</w:t>
      </w:r>
      <w:r w:rsidR="001056C7">
        <w:rPr>
          <w:rFonts w:ascii="Arial" w:hAnsi="Arial" w:cs="Arial"/>
        </w:rPr>
        <w:t xml:space="preserve"> (source Michael Byng</w:t>
      </w:r>
      <w:proofErr w:type="gramStart"/>
      <w:r w:rsidR="001056C7">
        <w:rPr>
          <w:rFonts w:ascii="Arial" w:hAnsi="Arial" w:cs="Arial"/>
        </w:rPr>
        <w:t>)</w:t>
      </w:r>
      <w:r w:rsidRPr="00817E9C">
        <w:rPr>
          <w:rFonts w:ascii="Arial" w:hAnsi="Arial" w:cs="Arial"/>
        </w:rPr>
        <w:t>:-</w:t>
      </w:r>
      <w:proofErr w:type="gramEnd"/>
    </w:p>
    <w:tbl>
      <w:tblPr>
        <w:tblW w:w="424.75pt" w:type="dxa"/>
        <w:jc w:val="center"/>
        <w:tblLook w:firstRow="1" w:lastRow="0" w:firstColumn="1" w:lastColumn="0" w:noHBand="0" w:noVBand="1"/>
      </w:tblPr>
      <w:tblGrid>
        <w:gridCol w:w="1073"/>
        <w:gridCol w:w="5330"/>
        <w:gridCol w:w="1106"/>
        <w:gridCol w:w="986"/>
      </w:tblGrid>
      <w:tr w:rsidR="00D144CE" w:rsidRPr="00817E9C" w14:paraId="3F2CC8A7" w14:textId="77777777" w:rsidTr="007C27F8">
        <w:trPr>
          <w:trHeight w:val="345"/>
          <w:jc w:val="center"/>
        </w:trPr>
        <w:tc>
          <w:tcPr>
            <w:tcW w:w="47.85pt" w:type="dxa"/>
            <w:tcBorders>
              <w:top w:val="single" w:sz="8" w:space="0" w:color="auto"/>
              <w:start w:val="single" w:sz="8" w:space="0" w:color="auto"/>
              <w:bottom w:val="single" w:sz="4" w:space="0" w:color="auto"/>
              <w:end w:val="single" w:sz="4" w:space="0" w:color="auto"/>
            </w:tcBorders>
            <w:shd w:val="clear" w:color="auto" w:fill="auto"/>
            <w:hideMark/>
          </w:tcPr>
          <w:p w14:paraId="6FFB7904" w14:textId="77777777" w:rsidR="00D144CE" w:rsidRPr="00817E9C" w:rsidRDefault="00D144CE" w:rsidP="007C27F8">
            <w:pPr>
              <w:spacing w:after="0pt" w:line="12pt" w:lineRule="auto"/>
              <w:jc w:val="center"/>
              <w:rPr>
                <w:rFonts w:ascii="Arial" w:eastAsia="Times New Roman" w:hAnsi="Arial" w:cs="Arial"/>
                <w:b/>
                <w:bCs/>
                <w:color w:val="000000"/>
                <w:lang w:eastAsia="en-GB"/>
              </w:rPr>
            </w:pPr>
            <w:bookmarkStart w:id="0" w:name="RANGE!A1:D36"/>
            <w:r w:rsidRPr="00817E9C">
              <w:rPr>
                <w:rFonts w:ascii="Arial" w:eastAsia="Times New Roman" w:hAnsi="Arial" w:cs="Arial"/>
                <w:b/>
                <w:bCs/>
                <w:color w:val="000000"/>
                <w:lang w:eastAsia="en-GB"/>
              </w:rPr>
              <w:t>Item</w:t>
            </w:r>
            <w:bookmarkEnd w:id="0"/>
          </w:p>
        </w:tc>
        <w:tc>
          <w:tcPr>
            <w:tcW w:w="277.70pt" w:type="dxa"/>
            <w:tcBorders>
              <w:top w:val="single" w:sz="8" w:space="0" w:color="auto"/>
              <w:start w:val="nil"/>
              <w:bottom w:val="single" w:sz="4" w:space="0" w:color="auto"/>
              <w:end w:val="single" w:sz="4" w:space="0" w:color="auto"/>
            </w:tcBorders>
            <w:shd w:val="clear" w:color="auto" w:fill="auto"/>
            <w:hideMark/>
          </w:tcPr>
          <w:p w14:paraId="1D5E8092"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Description</w:t>
            </w:r>
          </w:p>
        </w:tc>
        <w:tc>
          <w:tcPr>
            <w:tcW w:w="55.65pt" w:type="dxa"/>
            <w:tcBorders>
              <w:top w:val="single" w:sz="8" w:space="0" w:color="auto"/>
              <w:start w:val="nil"/>
              <w:bottom w:val="single" w:sz="4" w:space="0" w:color="auto"/>
              <w:end w:val="single" w:sz="4" w:space="0" w:color="auto"/>
            </w:tcBorders>
            <w:shd w:val="clear" w:color="auto" w:fill="auto"/>
            <w:hideMark/>
          </w:tcPr>
          <w:p w14:paraId="4D772D17"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Sub-total £ billions</w:t>
            </w:r>
          </w:p>
        </w:tc>
        <w:tc>
          <w:tcPr>
            <w:tcW w:w="43.55pt" w:type="dxa"/>
            <w:tcBorders>
              <w:top w:val="single" w:sz="8" w:space="0" w:color="auto"/>
              <w:start w:val="nil"/>
              <w:bottom w:val="single" w:sz="4" w:space="0" w:color="auto"/>
              <w:end w:val="single" w:sz="8" w:space="0" w:color="auto"/>
            </w:tcBorders>
            <w:shd w:val="clear" w:color="auto" w:fill="auto"/>
            <w:hideMark/>
          </w:tcPr>
          <w:p w14:paraId="7009B334"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Total £ billions</w:t>
            </w:r>
          </w:p>
        </w:tc>
      </w:tr>
      <w:tr w:rsidR="00D144CE" w:rsidRPr="00817E9C" w14:paraId="0CC2DE41" w14:textId="77777777" w:rsidTr="007C27F8">
        <w:trPr>
          <w:trHeight w:val="345"/>
          <w:jc w:val="center"/>
        </w:trPr>
        <w:tc>
          <w:tcPr>
            <w:tcW w:w="47.85pt" w:type="dxa"/>
            <w:tcBorders>
              <w:top w:val="nil"/>
              <w:start w:val="single" w:sz="8" w:space="0" w:color="auto"/>
              <w:bottom w:val="single" w:sz="4" w:space="0" w:color="auto"/>
              <w:end w:val="single" w:sz="4" w:space="0" w:color="auto"/>
            </w:tcBorders>
            <w:shd w:val="clear" w:color="auto" w:fill="auto"/>
            <w:hideMark/>
          </w:tcPr>
          <w:p w14:paraId="341A84C3"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01</w:t>
            </w:r>
          </w:p>
        </w:tc>
        <w:tc>
          <w:tcPr>
            <w:tcW w:w="277.70pt" w:type="dxa"/>
            <w:tcBorders>
              <w:top w:val="nil"/>
              <w:start w:val="nil"/>
              <w:bottom w:val="single" w:sz="4" w:space="0" w:color="auto"/>
              <w:end w:val="single" w:sz="4" w:space="0" w:color="auto"/>
            </w:tcBorders>
            <w:shd w:val="clear" w:color="auto" w:fill="auto"/>
            <w:hideMark/>
          </w:tcPr>
          <w:p w14:paraId="7863FB5D" w14:textId="77777777" w:rsidR="00D144CE" w:rsidRPr="00817E9C" w:rsidRDefault="00D144CE" w:rsidP="007C27F8">
            <w:pPr>
              <w:spacing w:after="0pt" w:line="12pt" w:lineRule="auto"/>
              <w:rPr>
                <w:rFonts w:ascii="Arial" w:eastAsia="Times New Roman" w:hAnsi="Arial" w:cs="Arial"/>
                <w:b/>
                <w:bCs/>
                <w:color w:val="000000"/>
                <w:lang w:eastAsia="en-GB"/>
              </w:rPr>
            </w:pPr>
            <w:r w:rsidRPr="00817E9C">
              <w:rPr>
                <w:rFonts w:ascii="Arial" w:eastAsia="Times New Roman" w:hAnsi="Arial" w:cs="Arial"/>
                <w:b/>
                <w:bCs/>
                <w:color w:val="000000"/>
                <w:lang w:eastAsia="en-GB"/>
              </w:rPr>
              <w:t>IRP Schemes to be continued</w:t>
            </w:r>
          </w:p>
        </w:tc>
        <w:tc>
          <w:tcPr>
            <w:tcW w:w="55.65pt" w:type="dxa"/>
            <w:tcBorders>
              <w:top w:val="nil"/>
              <w:start w:val="nil"/>
              <w:bottom w:val="single" w:sz="4" w:space="0" w:color="auto"/>
              <w:end w:val="single" w:sz="4" w:space="0" w:color="auto"/>
            </w:tcBorders>
            <w:shd w:val="clear" w:color="auto" w:fill="auto"/>
            <w:hideMark/>
          </w:tcPr>
          <w:p w14:paraId="2EAF066A"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 </w:t>
            </w:r>
          </w:p>
        </w:tc>
        <w:tc>
          <w:tcPr>
            <w:tcW w:w="43.55pt" w:type="dxa"/>
            <w:tcBorders>
              <w:top w:val="nil"/>
              <w:start w:val="nil"/>
              <w:bottom w:val="single" w:sz="4" w:space="0" w:color="auto"/>
              <w:end w:val="single" w:sz="8" w:space="0" w:color="auto"/>
            </w:tcBorders>
            <w:shd w:val="clear" w:color="auto" w:fill="auto"/>
            <w:hideMark/>
          </w:tcPr>
          <w:p w14:paraId="0B95CC14"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 </w:t>
            </w:r>
          </w:p>
        </w:tc>
      </w:tr>
      <w:tr w:rsidR="00D144CE" w:rsidRPr="00817E9C" w14:paraId="0B5CFC8A" w14:textId="77777777" w:rsidTr="007C27F8">
        <w:trPr>
          <w:trHeight w:val="900"/>
          <w:jc w:val="center"/>
        </w:trPr>
        <w:tc>
          <w:tcPr>
            <w:tcW w:w="47.85pt" w:type="dxa"/>
            <w:tcBorders>
              <w:top w:val="nil"/>
              <w:start w:val="single" w:sz="8" w:space="0" w:color="auto"/>
              <w:bottom w:val="single" w:sz="4" w:space="0" w:color="auto"/>
              <w:end w:val="single" w:sz="4" w:space="0" w:color="auto"/>
            </w:tcBorders>
            <w:shd w:val="clear" w:color="auto" w:fill="auto"/>
            <w:hideMark/>
          </w:tcPr>
          <w:p w14:paraId="2AD525ED"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01.01</w:t>
            </w:r>
          </w:p>
        </w:tc>
        <w:tc>
          <w:tcPr>
            <w:tcW w:w="277.70pt" w:type="dxa"/>
            <w:tcBorders>
              <w:top w:val="nil"/>
              <w:start w:val="nil"/>
              <w:bottom w:val="single" w:sz="4" w:space="0" w:color="auto"/>
              <w:end w:val="single" w:sz="4" w:space="0" w:color="auto"/>
            </w:tcBorders>
            <w:shd w:val="clear" w:color="auto" w:fill="auto"/>
            <w:hideMark/>
          </w:tcPr>
          <w:p w14:paraId="4E1CC56C" w14:textId="77777777" w:rsidR="00D144CE" w:rsidRPr="00817E9C" w:rsidRDefault="00D144CE" w:rsidP="007C27F8">
            <w:pPr>
              <w:spacing w:after="0pt" w:line="12pt" w:lineRule="auto"/>
              <w:ind w:firstLineChars="200" w:firstLine="22pt"/>
              <w:rPr>
                <w:rFonts w:ascii="Arial" w:eastAsia="Times New Roman" w:hAnsi="Arial" w:cs="Arial"/>
                <w:color w:val="000000"/>
                <w:lang w:eastAsia="en-GB"/>
              </w:rPr>
            </w:pPr>
            <w:r w:rsidRPr="00817E9C">
              <w:rPr>
                <w:rFonts w:ascii="Arial" w:eastAsia="Times New Roman" w:hAnsi="Arial" w:cs="Arial"/>
                <w:color w:val="000000"/>
                <w:lang w:eastAsia="en-GB"/>
              </w:rPr>
              <w:t xml:space="preserve">Northern </w:t>
            </w:r>
            <w:proofErr w:type="gramStart"/>
            <w:r w:rsidRPr="00817E9C">
              <w:rPr>
                <w:rFonts w:ascii="Arial" w:eastAsia="Times New Roman" w:hAnsi="Arial" w:cs="Arial"/>
                <w:color w:val="000000"/>
                <w:lang w:eastAsia="en-GB"/>
              </w:rPr>
              <w:t>Power House</w:t>
            </w:r>
            <w:proofErr w:type="gramEnd"/>
            <w:r w:rsidRPr="00817E9C">
              <w:rPr>
                <w:rFonts w:ascii="Arial" w:eastAsia="Times New Roman" w:hAnsi="Arial" w:cs="Arial"/>
                <w:color w:val="000000"/>
                <w:lang w:eastAsia="en-GB"/>
              </w:rPr>
              <w:t xml:space="preserve"> Rail - Transpennine Route Upgrade (TRU) base scope including full electrification (Option F)</w:t>
            </w:r>
          </w:p>
        </w:tc>
        <w:tc>
          <w:tcPr>
            <w:tcW w:w="55.65pt" w:type="dxa"/>
            <w:tcBorders>
              <w:top w:val="nil"/>
              <w:start w:val="nil"/>
              <w:bottom w:val="single" w:sz="4" w:space="0" w:color="auto"/>
              <w:end w:val="single" w:sz="4" w:space="0" w:color="auto"/>
            </w:tcBorders>
            <w:shd w:val="clear" w:color="auto" w:fill="auto"/>
            <w:hideMark/>
          </w:tcPr>
          <w:p w14:paraId="40CE8F49"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6.15</w:t>
            </w:r>
          </w:p>
        </w:tc>
        <w:tc>
          <w:tcPr>
            <w:tcW w:w="43.55pt" w:type="dxa"/>
            <w:tcBorders>
              <w:top w:val="nil"/>
              <w:start w:val="nil"/>
              <w:bottom w:val="single" w:sz="4" w:space="0" w:color="auto"/>
              <w:end w:val="single" w:sz="8" w:space="0" w:color="auto"/>
            </w:tcBorders>
            <w:shd w:val="clear" w:color="auto" w:fill="auto"/>
            <w:hideMark/>
          </w:tcPr>
          <w:p w14:paraId="4F5BAF32"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 </w:t>
            </w:r>
          </w:p>
        </w:tc>
      </w:tr>
      <w:tr w:rsidR="00D144CE" w:rsidRPr="00817E9C" w14:paraId="481D800A" w14:textId="77777777" w:rsidTr="007C27F8">
        <w:trPr>
          <w:trHeight w:val="900"/>
          <w:jc w:val="center"/>
        </w:trPr>
        <w:tc>
          <w:tcPr>
            <w:tcW w:w="47.85pt" w:type="dxa"/>
            <w:tcBorders>
              <w:top w:val="nil"/>
              <w:start w:val="single" w:sz="8" w:space="0" w:color="auto"/>
              <w:bottom w:val="single" w:sz="4" w:space="0" w:color="auto"/>
              <w:end w:val="single" w:sz="4" w:space="0" w:color="auto"/>
            </w:tcBorders>
            <w:shd w:val="clear" w:color="auto" w:fill="auto"/>
            <w:hideMark/>
          </w:tcPr>
          <w:p w14:paraId="0950F8C7"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01.02</w:t>
            </w:r>
          </w:p>
        </w:tc>
        <w:tc>
          <w:tcPr>
            <w:tcW w:w="277.70pt" w:type="dxa"/>
            <w:tcBorders>
              <w:top w:val="nil"/>
              <w:start w:val="nil"/>
              <w:bottom w:val="single" w:sz="4" w:space="0" w:color="auto"/>
              <w:end w:val="single" w:sz="4" w:space="0" w:color="auto"/>
            </w:tcBorders>
            <w:shd w:val="clear" w:color="auto" w:fill="auto"/>
            <w:hideMark/>
          </w:tcPr>
          <w:p w14:paraId="02649814" w14:textId="77777777" w:rsidR="00D144CE" w:rsidRPr="00817E9C" w:rsidRDefault="00D144CE" w:rsidP="007C27F8">
            <w:pPr>
              <w:spacing w:after="0pt" w:line="12pt" w:lineRule="auto"/>
              <w:ind w:firstLineChars="200" w:firstLine="22pt"/>
              <w:rPr>
                <w:rFonts w:ascii="Arial" w:eastAsia="Times New Roman" w:hAnsi="Arial" w:cs="Arial"/>
                <w:color w:val="000000"/>
                <w:lang w:eastAsia="en-GB"/>
              </w:rPr>
            </w:pPr>
            <w:r w:rsidRPr="00817E9C">
              <w:rPr>
                <w:rFonts w:ascii="Arial" w:eastAsia="Times New Roman" w:hAnsi="Arial" w:cs="Arial"/>
                <w:color w:val="000000"/>
                <w:lang w:eastAsia="en-GB"/>
              </w:rPr>
              <w:t>HS2 East Core Network (excluding HS2 Eastern leg) Midland Main Line and East Coast Main Line Upgrades</w:t>
            </w:r>
          </w:p>
        </w:tc>
        <w:tc>
          <w:tcPr>
            <w:tcW w:w="55.65pt" w:type="dxa"/>
            <w:tcBorders>
              <w:top w:val="nil"/>
              <w:start w:val="nil"/>
              <w:bottom w:val="single" w:sz="4" w:space="0" w:color="auto"/>
              <w:end w:val="single" w:sz="4" w:space="0" w:color="auto"/>
            </w:tcBorders>
            <w:shd w:val="clear" w:color="auto" w:fill="auto"/>
            <w:hideMark/>
          </w:tcPr>
          <w:p w14:paraId="682AEA11"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11.06</w:t>
            </w:r>
          </w:p>
        </w:tc>
        <w:tc>
          <w:tcPr>
            <w:tcW w:w="43.55pt" w:type="dxa"/>
            <w:tcBorders>
              <w:top w:val="nil"/>
              <w:start w:val="nil"/>
              <w:bottom w:val="single" w:sz="4" w:space="0" w:color="auto"/>
              <w:end w:val="single" w:sz="8" w:space="0" w:color="auto"/>
            </w:tcBorders>
            <w:shd w:val="clear" w:color="auto" w:fill="auto"/>
            <w:hideMark/>
          </w:tcPr>
          <w:p w14:paraId="51626DDC"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 </w:t>
            </w:r>
          </w:p>
        </w:tc>
      </w:tr>
      <w:tr w:rsidR="00D144CE" w:rsidRPr="00817E9C" w14:paraId="1FFB38F7" w14:textId="77777777" w:rsidTr="007C27F8">
        <w:trPr>
          <w:trHeight w:val="345"/>
          <w:jc w:val="center"/>
        </w:trPr>
        <w:tc>
          <w:tcPr>
            <w:tcW w:w="47.85pt" w:type="dxa"/>
            <w:tcBorders>
              <w:top w:val="nil"/>
              <w:start w:val="single" w:sz="8" w:space="0" w:color="auto"/>
              <w:bottom w:val="single" w:sz="4" w:space="0" w:color="auto"/>
              <w:end w:val="single" w:sz="4" w:space="0" w:color="auto"/>
            </w:tcBorders>
            <w:shd w:val="clear" w:color="000000" w:fill="BFBFBF"/>
            <w:hideMark/>
          </w:tcPr>
          <w:p w14:paraId="2EC5E7C9"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c>
          <w:tcPr>
            <w:tcW w:w="277.70pt" w:type="dxa"/>
            <w:tcBorders>
              <w:top w:val="nil"/>
              <w:start w:val="nil"/>
              <w:bottom w:val="single" w:sz="4" w:space="0" w:color="auto"/>
              <w:end w:val="single" w:sz="4" w:space="0" w:color="auto"/>
            </w:tcBorders>
            <w:shd w:val="clear" w:color="auto" w:fill="auto"/>
            <w:hideMark/>
          </w:tcPr>
          <w:p w14:paraId="7959CFED" w14:textId="77777777" w:rsidR="00D144CE" w:rsidRPr="00817E9C" w:rsidRDefault="00D144CE" w:rsidP="007C27F8">
            <w:pPr>
              <w:spacing w:after="0pt" w:line="12pt" w:lineRule="auto"/>
              <w:jc w:val="center"/>
              <w:rPr>
                <w:rFonts w:ascii="Arial" w:eastAsia="Times New Roman" w:hAnsi="Arial" w:cs="Arial"/>
                <w:b/>
                <w:bCs/>
                <w:i/>
                <w:iCs/>
                <w:color w:val="000000"/>
                <w:lang w:eastAsia="en-GB"/>
              </w:rPr>
            </w:pPr>
            <w:r w:rsidRPr="00817E9C">
              <w:rPr>
                <w:rFonts w:ascii="Arial" w:eastAsia="Times New Roman" w:hAnsi="Arial" w:cs="Arial"/>
                <w:b/>
                <w:bCs/>
                <w:i/>
                <w:iCs/>
                <w:color w:val="000000"/>
                <w:lang w:eastAsia="en-GB"/>
              </w:rPr>
              <w:t>Sub-total - IRP schemes to be completed</w:t>
            </w:r>
          </w:p>
        </w:tc>
        <w:tc>
          <w:tcPr>
            <w:tcW w:w="55.65pt" w:type="dxa"/>
            <w:tcBorders>
              <w:top w:val="nil"/>
              <w:start w:val="nil"/>
              <w:bottom w:val="single" w:sz="4" w:space="0" w:color="auto"/>
              <w:end w:val="single" w:sz="4" w:space="0" w:color="auto"/>
            </w:tcBorders>
            <w:shd w:val="clear" w:color="auto" w:fill="auto"/>
            <w:hideMark/>
          </w:tcPr>
          <w:p w14:paraId="058AA300"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17.21</w:t>
            </w:r>
          </w:p>
        </w:tc>
        <w:tc>
          <w:tcPr>
            <w:tcW w:w="43.55pt" w:type="dxa"/>
            <w:tcBorders>
              <w:top w:val="nil"/>
              <w:start w:val="nil"/>
              <w:bottom w:val="single" w:sz="4" w:space="0" w:color="auto"/>
              <w:end w:val="single" w:sz="8" w:space="0" w:color="auto"/>
            </w:tcBorders>
            <w:shd w:val="clear" w:color="auto" w:fill="auto"/>
            <w:hideMark/>
          </w:tcPr>
          <w:p w14:paraId="329BD9B1"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17.21</w:t>
            </w:r>
          </w:p>
        </w:tc>
      </w:tr>
      <w:tr w:rsidR="00D144CE" w:rsidRPr="00817E9C" w14:paraId="22C9EB90" w14:textId="77777777" w:rsidTr="007C27F8">
        <w:trPr>
          <w:trHeight w:val="345"/>
          <w:jc w:val="center"/>
        </w:trPr>
        <w:tc>
          <w:tcPr>
            <w:tcW w:w="47.85pt" w:type="dxa"/>
            <w:tcBorders>
              <w:top w:val="nil"/>
              <w:start w:val="single" w:sz="8" w:space="0" w:color="auto"/>
              <w:bottom w:val="single" w:sz="4" w:space="0" w:color="auto"/>
              <w:end w:val="single" w:sz="4" w:space="0" w:color="auto"/>
            </w:tcBorders>
            <w:shd w:val="clear" w:color="auto" w:fill="auto"/>
            <w:hideMark/>
          </w:tcPr>
          <w:p w14:paraId="03C51129"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02</w:t>
            </w:r>
          </w:p>
        </w:tc>
        <w:tc>
          <w:tcPr>
            <w:tcW w:w="277.70pt" w:type="dxa"/>
            <w:tcBorders>
              <w:top w:val="nil"/>
              <w:start w:val="nil"/>
              <w:bottom w:val="single" w:sz="4" w:space="0" w:color="auto"/>
              <w:end w:val="single" w:sz="4" w:space="0" w:color="auto"/>
            </w:tcBorders>
            <w:shd w:val="clear" w:color="auto" w:fill="auto"/>
            <w:hideMark/>
          </w:tcPr>
          <w:p w14:paraId="3A2FF290" w14:textId="77777777" w:rsidR="00D144CE" w:rsidRPr="00817E9C" w:rsidRDefault="00D144CE" w:rsidP="007C27F8">
            <w:pPr>
              <w:spacing w:after="0pt" w:line="12pt" w:lineRule="auto"/>
              <w:rPr>
                <w:rFonts w:ascii="Arial" w:eastAsia="Times New Roman" w:hAnsi="Arial" w:cs="Arial"/>
                <w:b/>
                <w:bCs/>
                <w:color w:val="000000"/>
                <w:lang w:eastAsia="en-GB"/>
              </w:rPr>
            </w:pPr>
            <w:r w:rsidRPr="00817E9C">
              <w:rPr>
                <w:rFonts w:ascii="Arial" w:eastAsia="Times New Roman" w:hAnsi="Arial" w:cs="Arial"/>
                <w:b/>
                <w:bCs/>
                <w:color w:val="000000"/>
                <w:lang w:eastAsia="en-GB"/>
              </w:rPr>
              <w:t>Alternative Schemes meeting IRP criteria</w:t>
            </w:r>
          </w:p>
        </w:tc>
        <w:tc>
          <w:tcPr>
            <w:tcW w:w="55.65pt" w:type="dxa"/>
            <w:tcBorders>
              <w:top w:val="nil"/>
              <w:start w:val="nil"/>
              <w:bottom w:val="single" w:sz="4" w:space="0" w:color="auto"/>
              <w:end w:val="single" w:sz="4" w:space="0" w:color="auto"/>
            </w:tcBorders>
            <w:shd w:val="clear" w:color="auto" w:fill="auto"/>
            <w:hideMark/>
          </w:tcPr>
          <w:p w14:paraId="5C795FA5"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c>
          <w:tcPr>
            <w:tcW w:w="43.55pt" w:type="dxa"/>
            <w:tcBorders>
              <w:top w:val="nil"/>
              <w:start w:val="nil"/>
              <w:bottom w:val="single" w:sz="4" w:space="0" w:color="auto"/>
              <w:end w:val="single" w:sz="8" w:space="0" w:color="auto"/>
            </w:tcBorders>
            <w:shd w:val="clear" w:color="auto" w:fill="auto"/>
            <w:hideMark/>
          </w:tcPr>
          <w:p w14:paraId="375714E8"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r>
      <w:tr w:rsidR="00D144CE" w:rsidRPr="00817E9C" w14:paraId="06B7FDEB" w14:textId="77777777" w:rsidTr="007C27F8">
        <w:trPr>
          <w:trHeight w:val="345"/>
          <w:jc w:val="center"/>
        </w:trPr>
        <w:tc>
          <w:tcPr>
            <w:tcW w:w="47.85pt" w:type="dxa"/>
            <w:tcBorders>
              <w:top w:val="nil"/>
              <w:start w:val="single" w:sz="8" w:space="0" w:color="auto"/>
              <w:bottom w:val="single" w:sz="4" w:space="0" w:color="auto"/>
              <w:end w:val="single" w:sz="4" w:space="0" w:color="auto"/>
            </w:tcBorders>
            <w:shd w:val="clear" w:color="auto" w:fill="auto"/>
            <w:hideMark/>
          </w:tcPr>
          <w:p w14:paraId="375EC0A4"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02.01</w:t>
            </w:r>
          </w:p>
        </w:tc>
        <w:tc>
          <w:tcPr>
            <w:tcW w:w="277.70pt" w:type="dxa"/>
            <w:tcBorders>
              <w:top w:val="nil"/>
              <w:start w:val="nil"/>
              <w:bottom w:val="single" w:sz="4" w:space="0" w:color="auto"/>
              <w:end w:val="single" w:sz="4" w:space="0" w:color="auto"/>
            </w:tcBorders>
            <w:shd w:val="clear" w:color="auto" w:fill="auto"/>
            <w:hideMark/>
          </w:tcPr>
          <w:p w14:paraId="49111870" w14:textId="77777777" w:rsidR="00D144CE" w:rsidRPr="00817E9C" w:rsidRDefault="00D144CE" w:rsidP="007C27F8">
            <w:pPr>
              <w:spacing w:after="0pt" w:line="12pt" w:lineRule="auto"/>
              <w:ind w:firstLineChars="100" w:firstLine="11.05pt"/>
              <w:rPr>
                <w:rFonts w:ascii="Arial" w:eastAsia="Times New Roman" w:hAnsi="Arial" w:cs="Arial"/>
                <w:b/>
                <w:bCs/>
                <w:color w:val="000000"/>
                <w:lang w:eastAsia="en-GB"/>
              </w:rPr>
            </w:pPr>
            <w:r w:rsidRPr="00817E9C">
              <w:rPr>
                <w:rFonts w:ascii="Arial" w:eastAsia="Times New Roman" w:hAnsi="Arial" w:cs="Arial"/>
                <w:b/>
                <w:bCs/>
                <w:color w:val="000000"/>
                <w:lang w:eastAsia="en-GB"/>
              </w:rPr>
              <w:t>National schemes</w:t>
            </w:r>
          </w:p>
        </w:tc>
        <w:tc>
          <w:tcPr>
            <w:tcW w:w="55.65pt" w:type="dxa"/>
            <w:tcBorders>
              <w:top w:val="nil"/>
              <w:start w:val="nil"/>
              <w:bottom w:val="single" w:sz="4" w:space="0" w:color="auto"/>
              <w:end w:val="single" w:sz="4" w:space="0" w:color="auto"/>
            </w:tcBorders>
            <w:shd w:val="clear" w:color="000000" w:fill="BFBFBF"/>
            <w:hideMark/>
          </w:tcPr>
          <w:p w14:paraId="2FE357C1"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c>
          <w:tcPr>
            <w:tcW w:w="43.55pt" w:type="dxa"/>
            <w:tcBorders>
              <w:top w:val="nil"/>
              <w:start w:val="nil"/>
              <w:bottom w:val="single" w:sz="4" w:space="0" w:color="auto"/>
              <w:end w:val="single" w:sz="8" w:space="0" w:color="auto"/>
            </w:tcBorders>
            <w:shd w:val="clear" w:color="000000" w:fill="BFBFBF"/>
            <w:hideMark/>
          </w:tcPr>
          <w:p w14:paraId="3FAA6380"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r>
      <w:tr w:rsidR="00D144CE" w:rsidRPr="00817E9C" w14:paraId="79C52532" w14:textId="77777777" w:rsidTr="007C27F8">
        <w:trPr>
          <w:trHeight w:val="915"/>
          <w:jc w:val="center"/>
        </w:trPr>
        <w:tc>
          <w:tcPr>
            <w:tcW w:w="47.85pt" w:type="dxa"/>
            <w:tcBorders>
              <w:top w:val="nil"/>
              <w:start w:val="single" w:sz="8" w:space="0" w:color="auto"/>
              <w:bottom w:val="single" w:sz="4" w:space="0" w:color="auto"/>
              <w:end w:val="single" w:sz="4" w:space="0" w:color="auto"/>
            </w:tcBorders>
            <w:shd w:val="clear" w:color="auto" w:fill="auto"/>
            <w:hideMark/>
          </w:tcPr>
          <w:p w14:paraId="5B94E0BC"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02.01.01</w:t>
            </w:r>
          </w:p>
        </w:tc>
        <w:tc>
          <w:tcPr>
            <w:tcW w:w="277.70pt" w:type="dxa"/>
            <w:tcBorders>
              <w:top w:val="nil"/>
              <w:start w:val="nil"/>
              <w:bottom w:val="single" w:sz="4" w:space="0" w:color="auto"/>
              <w:end w:val="single" w:sz="4" w:space="0" w:color="auto"/>
            </w:tcBorders>
            <w:shd w:val="clear" w:color="auto" w:fill="auto"/>
            <w:hideMark/>
          </w:tcPr>
          <w:p w14:paraId="797E6742" w14:textId="77777777" w:rsidR="00D144CE" w:rsidRPr="00817E9C" w:rsidRDefault="00D144CE" w:rsidP="007C27F8">
            <w:pPr>
              <w:spacing w:after="0pt" w:line="12pt" w:lineRule="auto"/>
              <w:ind w:firstLineChars="200" w:firstLine="22pt"/>
              <w:rPr>
                <w:rFonts w:ascii="Arial" w:eastAsia="Times New Roman" w:hAnsi="Arial" w:cs="Arial"/>
                <w:color w:val="000000"/>
                <w:lang w:eastAsia="en-GB"/>
              </w:rPr>
            </w:pPr>
            <w:r w:rsidRPr="00817E9C">
              <w:rPr>
                <w:rFonts w:ascii="Arial" w:eastAsia="Times New Roman" w:hAnsi="Arial" w:cs="Arial"/>
                <w:color w:val="000000"/>
                <w:lang w:eastAsia="en-GB"/>
              </w:rPr>
              <w:t>Cross Country enhancement and electrification; Bristol, Birmingham to Derby (connecting with MML Electrification)</w:t>
            </w:r>
          </w:p>
        </w:tc>
        <w:tc>
          <w:tcPr>
            <w:tcW w:w="55.65pt" w:type="dxa"/>
            <w:tcBorders>
              <w:top w:val="nil"/>
              <w:start w:val="nil"/>
              <w:bottom w:val="single" w:sz="8" w:space="0" w:color="auto"/>
              <w:end w:val="single" w:sz="4" w:space="0" w:color="auto"/>
            </w:tcBorders>
            <w:shd w:val="clear" w:color="auto" w:fill="auto"/>
            <w:hideMark/>
          </w:tcPr>
          <w:p w14:paraId="014C3C73"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3.73</w:t>
            </w:r>
          </w:p>
        </w:tc>
        <w:tc>
          <w:tcPr>
            <w:tcW w:w="43.55pt" w:type="dxa"/>
            <w:tcBorders>
              <w:top w:val="nil"/>
              <w:start w:val="nil"/>
              <w:bottom w:val="single" w:sz="8" w:space="0" w:color="auto"/>
              <w:end w:val="single" w:sz="8" w:space="0" w:color="auto"/>
            </w:tcBorders>
            <w:shd w:val="clear" w:color="auto" w:fill="auto"/>
            <w:hideMark/>
          </w:tcPr>
          <w:p w14:paraId="64B7C9CA"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3.73</w:t>
            </w:r>
          </w:p>
        </w:tc>
      </w:tr>
      <w:tr w:rsidR="00D144CE" w:rsidRPr="00817E9C" w14:paraId="1A887704" w14:textId="77777777" w:rsidTr="007C27F8">
        <w:trPr>
          <w:trHeight w:val="345"/>
          <w:jc w:val="center"/>
        </w:trPr>
        <w:tc>
          <w:tcPr>
            <w:tcW w:w="47.85pt" w:type="dxa"/>
            <w:tcBorders>
              <w:top w:val="nil"/>
              <w:start w:val="single" w:sz="8" w:space="0" w:color="auto"/>
              <w:bottom w:val="single" w:sz="4" w:space="0" w:color="auto"/>
              <w:end w:val="single" w:sz="4" w:space="0" w:color="auto"/>
            </w:tcBorders>
            <w:shd w:val="clear" w:color="auto" w:fill="auto"/>
            <w:hideMark/>
          </w:tcPr>
          <w:p w14:paraId="1B30DA2A"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02.02</w:t>
            </w:r>
          </w:p>
        </w:tc>
        <w:tc>
          <w:tcPr>
            <w:tcW w:w="277.70pt" w:type="dxa"/>
            <w:tcBorders>
              <w:top w:val="nil"/>
              <w:start w:val="nil"/>
              <w:bottom w:val="single" w:sz="4" w:space="0" w:color="auto"/>
              <w:end w:val="single" w:sz="4" w:space="0" w:color="auto"/>
            </w:tcBorders>
            <w:shd w:val="clear" w:color="auto" w:fill="auto"/>
            <w:hideMark/>
          </w:tcPr>
          <w:p w14:paraId="3C2E3F6C" w14:textId="77777777" w:rsidR="00D144CE" w:rsidRPr="00817E9C" w:rsidRDefault="00D144CE" w:rsidP="007C27F8">
            <w:pPr>
              <w:spacing w:after="0pt" w:line="12pt" w:lineRule="auto"/>
              <w:ind w:firstLineChars="100" w:firstLine="11.05pt"/>
              <w:rPr>
                <w:rFonts w:ascii="Arial" w:eastAsia="Times New Roman" w:hAnsi="Arial" w:cs="Arial"/>
                <w:b/>
                <w:bCs/>
                <w:color w:val="000000"/>
                <w:lang w:eastAsia="en-GB"/>
              </w:rPr>
            </w:pPr>
            <w:r w:rsidRPr="00817E9C">
              <w:rPr>
                <w:rFonts w:ascii="Arial" w:eastAsia="Times New Roman" w:hAnsi="Arial" w:cs="Arial"/>
                <w:b/>
                <w:bCs/>
                <w:color w:val="000000"/>
                <w:lang w:eastAsia="en-GB"/>
              </w:rPr>
              <w:t>Northern Powerhouse Rail schemes</w:t>
            </w:r>
          </w:p>
        </w:tc>
        <w:tc>
          <w:tcPr>
            <w:tcW w:w="55.65pt" w:type="dxa"/>
            <w:tcBorders>
              <w:top w:val="nil"/>
              <w:start w:val="nil"/>
              <w:bottom w:val="single" w:sz="4" w:space="0" w:color="auto"/>
              <w:end w:val="single" w:sz="4" w:space="0" w:color="auto"/>
            </w:tcBorders>
            <w:shd w:val="clear" w:color="000000" w:fill="BFBFBF"/>
            <w:hideMark/>
          </w:tcPr>
          <w:p w14:paraId="5543D49F"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 </w:t>
            </w:r>
          </w:p>
        </w:tc>
        <w:tc>
          <w:tcPr>
            <w:tcW w:w="43.55pt" w:type="dxa"/>
            <w:tcBorders>
              <w:top w:val="nil"/>
              <w:start w:val="nil"/>
              <w:bottom w:val="single" w:sz="4" w:space="0" w:color="auto"/>
              <w:end w:val="single" w:sz="8" w:space="0" w:color="auto"/>
            </w:tcBorders>
            <w:shd w:val="clear" w:color="000000" w:fill="BFBFBF"/>
            <w:hideMark/>
          </w:tcPr>
          <w:p w14:paraId="2640AF0E"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 </w:t>
            </w:r>
          </w:p>
        </w:tc>
      </w:tr>
      <w:tr w:rsidR="00D144CE" w:rsidRPr="00817E9C" w14:paraId="1ED9E234" w14:textId="77777777" w:rsidTr="007C27F8">
        <w:trPr>
          <w:trHeight w:val="600"/>
          <w:jc w:val="center"/>
        </w:trPr>
        <w:tc>
          <w:tcPr>
            <w:tcW w:w="47.85pt" w:type="dxa"/>
            <w:tcBorders>
              <w:top w:val="nil"/>
              <w:start w:val="single" w:sz="8" w:space="0" w:color="auto"/>
              <w:bottom w:val="single" w:sz="4" w:space="0" w:color="auto"/>
              <w:end w:val="single" w:sz="4" w:space="0" w:color="auto"/>
            </w:tcBorders>
            <w:shd w:val="clear" w:color="auto" w:fill="auto"/>
            <w:hideMark/>
          </w:tcPr>
          <w:p w14:paraId="004AA082"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02.02.01</w:t>
            </w:r>
          </w:p>
        </w:tc>
        <w:tc>
          <w:tcPr>
            <w:tcW w:w="277.70pt" w:type="dxa"/>
            <w:tcBorders>
              <w:top w:val="nil"/>
              <w:start w:val="nil"/>
              <w:bottom w:val="single" w:sz="4" w:space="0" w:color="auto"/>
              <w:end w:val="single" w:sz="4" w:space="0" w:color="auto"/>
            </w:tcBorders>
            <w:shd w:val="clear" w:color="auto" w:fill="auto"/>
            <w:hideMark/>
          </w:tcPr>
          <w:p w14:paraId="49FC5CB7" w14:textId="77777777" w:rsidR="00D144CE" w:rsidRPr="00817E9C" w:rsidRDefault="00D144CE" w:rsidP="007C27F8">
            <w:pPr>
              <w:spacing w:after="0pt" w:line="12pt" w:lineRule="auto"/>
              <w:ind w:firstLineChars="200" w:firstLine="22pt"/>
              <w:rPr>
                <w:rFonts w:ascii="Arial" w:eastAsia="Times New Roman" w:hAnsi="Arial" w:cs="Arial"/>
                <w:color w:val="000000"/>
                <w:lang w:eastAsia="en-GB"/>
              </w:rPr>
            </w:pPr>
            <w:r w:rsidRPr="00817E9C">
              <w:rPr>
                <w:rFonts w:ascii="Arial" w:eastAsia="Times New Roman" w:hAnsi="Arial" w:cs="Arial"/>
                <w:color w:val="000000"/>
                <w:lang w:eastAsia="en-GB"/>
              </w:rPr>
              <w:t>NPR; East Coast Main Line Station Upgrades and enhancement schemes</w:t>
            </w:r>
          </w:p>
        </w:tc>
        <w:tc>
          <w:tcPr>
            <w:tcW w:w="55.65pt" w:type="dxa"/>
            <w:tcBorders>
              <w:top w:val="nil"/>
              <w:start w:val="nil"/>
              <w:bottom w:val="single" w:sz="4" w:space="0" w:color="auto"/>
              <w:end w:val="single" w:sz="4" w:space="0" w:color="auto"/>
            </w:tcBorders>
            <w:shd w:val="clear" w:color="auto" w:fill="auto"/>
            <w:hideMark/>
          </w:tcPr>
          <w:p w14:paraId="717DA8E1"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4.26</w:t>
            </w:r>
          </w:p>
        </w:tc>
        <w:tc>
          <w:tcPr>
            <w:tcW w:w="43.55pt" w:type="dxa"/>
            <w:tcBorders>
              <w:top w:val="nil"/>
              <w:start w:val="nil"/>
              <w:bottom w:val="single" w:sz="4" w:space="0" w:color="auto"/>
              <w:end w:val="single" w:sz="8" w:space="0" w:color="auto"/>
            </w:tcBorders>
            <w:shd w:val="clear" w:color="auto" w:fill="auto"/>
            <w:hideMark/>
          </w:tcPr>
          <w:p w14:paraId="7CC4A424"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r>
      <w:tr w:rsidR="00D144CE" w:rsidRPr="00817E9C" w14:paraId="22C0F4D9" w14:textId="77777777" w:rsidTr="007C27F8">
        <w:trPr>
          <w:trHeight w:val="345"/>
          <w:jc w:val="center"/>
        </w:trPr>
        <w:tc>
          <w:tcPr>
            <w:tcW w:w="47.85pt" w:type="dxa"/>
            <w:tcBorders>
              <w:top w:val="nil"/>
              <w:start w:val="single" w:sz="8" w:space="0" w:color="auto"/>
              <w:bottom w:val="single" w:sz="4" w:space="0" w:color="auto"/>
              <w:end w:val="single" w:sz="4" w:space="0" w:color="auto"/>
            </w:tcBorders>
            <w:shd w:val="clear" w:color="auto" w:fill="auto"/>
            <w:hideMark/>
          </w:tcPr>
          <w:p w14:paraId="27C7B8BD"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02.02.02</w:t>
            </w:r>
          </w:p>
        </w:tc>
        <w:tc>
          <w:tcPr>
            <w:tcW w:w="277.70pt" w:type="dxa"/>
            <w:tcBorders>
              <w:top w:val="nil"/>
              <w:start w:val="nil"/>
              <w:bottom w:val="single" w:sz="4" w:space="0" w:color="auto"/>
              <w:end w:val="single" w:sz="4" w:space="0" w:color="auto"/>
            </w:tcBorders>
            <w:shd w:val="clear" w:color="auto" w:fill="auto"/>
            <w:hideMark/>
          </w:tcPr>
          <w:p w14:paraId="3406E7F4" w14:textId="77777777" w:rsidR="00D144CE" w:rsidRPr="00817E9C" w:rsidRDefault="00D144CE" w:rsidP="007C27F8">
            <w:pPr>
              <w:spacing w:after="0pt" w:line="12pt" w:lineRule="auto"/>
              <w:ind w:firstLineChars="200" w:firstLine="22pt"/>
              <w:rPr>
                <w:rFonts w:ascii="Arial" w:eastAsia="Times New Roman" w:hAnsi="Arial" w:cs="Arial"/>
                <w:color w:val="000000"/>
                <w:lang w:eastAsia="en-GB"/>
              </w:rPr>
            </w:pPr>
            <w:r w:rsidRPr="00817E9C">
              <w:rPr>
                <w:rFonts w:ascii="Arial" w:eastAsia="Times New Roman" w:hAnsi="Arial" w:cs="Arial"/>
                <w:color w:val="000000"/>
                <w:lang w:eastAsia="en-GB"/>
              </w:rPr>
              <w:t xml:space="preserve">NPR Manchester, </w:t>
            </w:r>
            <w:proofErr w:type="gramStart"/>
            <w:r w:rsidRPr="00817E9C">
              <w:rPr>
                <w:rFonts w:ascii="Arial" w:eastAsia="Times New Roman" w:hAnsi="Arial" w:cs="Arial"/>
                <w:color w:val="000000"/>
                <w:lang w:eastAsia="en-GB"/>
              </w:rPr>
              <w:t>Bradford</w:t>
            </w:r>
            <w:proofErr w:type="gramEnd"/>
            <w:r w:rsidRPr="00817E9C">
              <w:rPr>
                <w:rFonts w:ascii="Arial" w:eastAsia="Times New Roman" w:hAnsi="Arial" w:cs="Arial"/>
                <w:color w:val="000000"/>
                <w:lang w:eastAsia="en-GB"/>
              </w:rPr>
              <w:t xml:space="preserve"> and Leeds Direct Railway</w:t>
            </w:r>
          </w:p>
        </w:tc>
        <w:tc>
          <w:tcPr>
            <w:tcW w:w="55.65pt" w:type="dxa"/>
            <w:tcBorders>
              <w:top w:val="nil"/>
              <w:start w:val="nil"/>
              <w:bottom w:val="single" w:sz="4" w:space="0" w:color="auto"/>
              <w:end w:val="single" w:sz="4" w:space="0" w:color="auto"/>
            </w:tcBorders>
            <w:shd w:val="clear" w:color="auto" w:fill="auto"/>
            <w:hideMark/>
          </w:tcPr>
          <w:p w14:paraId="07FD4573"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9.53</w:t>
            </w:r>
          </w:p>
        </w:tc>
        <w:tc>
          <w:tcPr>
            <w:tcW w:w="43.55pt" w:type="dxa"/>
            <w:tcBorders>
              <w:top w:val="nil"/>
              <w:start w:val="nil"/>
              <w:bottom w:val="single" w:sz="4" w:space="0" w:color="auto"/>
              <w:end w:val="single" w:sz="8" w:space="0" w:color="auto"/>
            </w:tcBorders>
            <w:shd w:val="clear" w:color="auto" w:fill="auto"/>
            <w:hideMark/>
          </w:tcPr>
          <w:p w14:paraId="1A5DFD09"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r>
      <w:tr w:rsidR="00D144CE" w:rsidRPr="00817E9C" w14:paraId="607E97F3" w14:textId="77777777" w:rsidTr="007C27F8">
        <w:trPr>
          <w:trHeight w:val="345"/>
          <w:jc w:val="center"/>
        </w:trPr>
        <w:tc>
          <w:tcPr>
            <w:tcW w:w="47.85pt" w:type="dxa"/>
            <w:tcBorders>
              <w:top w:val="nil"/>
              <w:start w:val="single" w:sz="8" w:space="0" w:color="auto"/>
              <w:bottom w:val="single" w:sz="4" w:space="0" w:color="auto"/>
              <w:end w:val="single" w:sz="4" w:space="0" w:color="auto"/>
            </w:tcBorders>
            <w:shd w:val="clear" w:color="auto" w:fill="auto"/>
            <w:hideMark/>
          </w:tcPr>
          <w:p w14:paraId="5F7DF39C"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02.02.03</w:t>
            </w:r>
          </w:p>
        </w:tc>
        <w:tc>
          <w:tcPr>
            <w:tcW w:w="277.70pt" w:type="dxa"/>
            <w:tcBorders>
              <w:top w:val="nil"/>
              <w:start w:val="nil"/>
              <w:bottom w:val="single" w:sz="4" w:space="0" w:color="auto"/>
              <w:end w:val="single" w:sz="4" w:space="0" w:color="auto"/>
            </w:tcBorders>
            <w:shd w:val="clear" w:color="auto" w:fill="auto"/>
            <w:hideMark/>
          </w:tcPr>
          <w:p w14:paraId="7DF78C26" w14:textId="77777777" w:rsidR="00D144CE" w:rsidRPr="00817E9C" w:rsidRDefault="00D144CE" w:rsidP="007C27F8">
            <w:pPr>
              <w:spacing w:after="0pt" w:line="12pt" w:lineRule="auto"/>
              <w:ind w:firstLineChars="200" w:firstLine="22pt"/>
              <w:rPr>
                <w:rFonts w:ascii="Arial" w:eastAsia="Times New Roman" w:hAnsi="Arial" w:cs="Arial"/>
                <w:color w:val="000000"/>
                <w:lang w:eastAsia="en-GB"/>
              </w:rPr>
            </w:pPr>
            <w:r w:rsidRPr="00817E9C">
              <w:rPr>
                <w:rFonts w:ascii="Arial" w:eastAsia="Times New Roman" w:hAnsi="Arial" w:cs="Arial"/>
                <w:color w:val="000000"/>
                <w:lang w:eastAsia="en-GB"/>
              </w:rPr>
              <w:t>NPR Manchester Piccadilly Underground Station</w:t>
            </w:r>
          </w:p>
        </w:tc>
        <w:tc>
          <w:tcPr>
            <w:tcW w:w="55.65pt" w:type="dxa"/>
            <w:tcBorders>
              <w:top w:val="nil"/>
              <w:start w:val="nil"/>
              <w:bottom w:val="single" w:sz="4" w:space="0" w:color="auto"/>
              <w:end w:val="single" w:sz="4" w:space="0" w:color="auto"/>
            </w:tcBorders>
            <w:shd w:val="clear" w:color="auto" w:fill="auto"/>
            <w:hideMark/>
          </w:tcPr>
          <w:p w14:paraId="1CC87DE6"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2.25</w:t>
            </w:r>
          </w:p>
        </w:tc>
        <w:tc>
          <w:tcPr>
            <w:tcW w:w="43.55pt" w:type="dxa"/>
            <w:tcBorders>
              <w:top w:val="nil"/>
              <w:start w:val="nil"/>
              <w:bottom w:val="single" w:sz="4" w:space="0" w:color="auto"/>
              <w:end w:val="single" w:sz="8" w:space="0" w:color="auto"/>
            </w:tcBorders>
            <w:shd w:val="clear" w:color="auto" w:fill="auto"/>
            <w:hideMark/>
          </w:tcPr>
          <w:p w14:paraId="5292B034"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r>
      <w:tr w:rsidR="00D144CE" w:rsidRPr="00817E9C" w14:paraId="630C371A" w14:textId="77777777" w:rsidTr="007C27F8">
        <w:trPr>
          <w:trHeight w:val="900"/>
          <w:jc w:val="center"/>
        </w:trPr>
        <w:tc>
          <w:tcPr>
            <w:tcW w:w="47.85pt" w:type="dxa"/>
            <w:tcBorders>
              <w:top w:val="nil"/>
              <w:start w:val="single" w:sz="8" w:space="0" w:color="auto"/>
              <w:bottom w:val="single" w:sz="4" w:space="0" w:color="auto"/>
              <w:end w:val="single" w:sz="4" w:space="0" w:color="auto"/>
            </w:tcBorders>
            <w:shd w:val="clear" w:color="auto" w:fill="auto"/>
            <w:hideMark/>
          </w:tcPr>
          <w:p w14:paraId="7398360B"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02.02.04</w:t>
            </w:r>
          </w:p>
        </w:tc>
        <w:tc>
          <w:tcPr>
            <w:tcW w:w="277.70pt" w:type="dxa"/>
            <w:tcBorders>
              <w:top w:val="nil"/>
              <w:start w:val="nil"/>
              <w:bottom w:val="single" w:sz="4" w:space="0" w:color="auto"/>
              <w:end w:val="single" w:sz="4" w:space="0" w:color="auto"/>
            </w:tcBorders>
            <w:shd w:val="clear" w:color="auto" w:fill="auto"/>
            <w:hideMark/>
          </w:tcPr>
          <w:p w14:paraId="315E2BFF" w14:textId="77777777" w:rsidR="00D144CE" w:rsidRPr="00817E9C" w:rsidRDefault="00D144CE" w:rsidP="007C27F8">
            <w:pPr>
              <w:spacing w:after="0pt" w:line="12pt" w:lineRule="auto"/>
              <w:ind w:firstLineChars="200" w:firstLine="22pt"/>
              <w:rPr>
                <w:rFonts w:ascii="Arial" w:eastAsia="Times New Roman" w:hAnsi="Arial" w:cs="Arial"/>
                <w:color w:val="000000"/>
                <w:lang w:eastAsia="en-GB"/>
              </w:rPr>
            </w:pPr>
            <w:r w:rsidRPr="00817E9C">
              <w:rPr>
                <w:rFonts w:ascii="Arial" w:eastAsia="Times New Roman" w:hAnsi="Arial" w:cs="Arial"/>
                <w:color w:val="000000"/>
                <w:lang w:eastAsia="en-GB"/>
              </w:rPr>
              <w:t>NPR Manchester Piccadilly to Manchester Victoria Tunnel; to connect with the Manchester, Bradford Leeds Direct Railway</w:t>
            </w:r>
          </w:p>
        </w:tc>
        <w:tc>
          <w:tcPr>
            <w:tcW w:w="55.65pt" w:type="dxa"/>
            <w:tcBorders>
              <w:top w:val="nil"/>
              <w:start w:val="nil"/>
              <w:bottom w:val="single" w:sz="4" w:space="0" w:color="auto"/>
              <w:end w:val="single" w:sz="4" w:space="0" w:color="auto"/>
            </w:tcBorders>
            <w:shd w:val="clear" w:color="auto" w:fill="auto"/>
            <w:hideMark/>
          </w:tcPr>
          <w:p w14:paraId="04CAB3FA"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5.25</w:t>
            </w:r>
          </w:p>
        </w:tc>
        <w:tc>
          <w:tcPr>
            <w:tcW w:w="43.55pt" w:type="dxa"/>
            <w:tcBorders>
              <w:top w:val="nil"/>
              <w:start w:val="nil"/>
              <w:bottom w:val="single" w:sz="4" w:space="0" w:color="auto"/>
              <w:end w:val="single" w:sz="8" w:space="0" w:color="auto"/>
            </w:tcBorders>
            <w:shd w:val="clear" w:color="auto" w:fill="auto"/>
            <w:hideMark/>
          </w:tcPr>
          <w:p w14:paraId="6F67253B"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r>
      <w:tr w:rsidR="00D144CE" w:rsidRPr="00817E9C" w14:paraId="3004972C" w14:textId="77777777" w:rsidTr="007C27F8">
        <w:trPr>
          <w:trHeight w:val="345"/>
          <w:jc w:val="center"/>
        </w:trPr>
        <w:tc>
          <w:tcPr>
            <w:tcW w:w="47.85pt" w:type="dxa"/>
            <w:tcBorders>
              <w:top w:val="nil"/>
              <w:start w:val="single" w:sz="8" w:space="0" w:color="auto"/>
              <w:bottom w:val="single" w:sz="4" w:space="0" w:color="auto"/>
              <w:end w:val="single" w:sz="4" w:space="0" w:color="auto"/>
            </w:tcBorders>
            <w:shd w:val="clear" w:color="auto" w:fill="auto"/>
            <w:hideMark/>
          </w:tcPr>
          <w:p w14:paraId="66AAC539"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02.02.05</w:t>
            </w:r>
          </w:p>
        </w:tc>
        <w:tc>
          <w:tcPr>
            <w:tcW w:w="277.70pt" w:type="dxa"/>
            <w:tcBorders>
              <w:top w:val="nil"/>
              <w:start w:val="nil"/>
              <w:bottom w:val="single" w:sz="4" w:space="0" w:color="auto"/>
              <w:end w:val="single" w:sz="4" w:space="0" w:color="auto"/>
            </w:tcBorders>
            <w:shd w:val="clear" w:color="auto" w:fill="auto"/>
            <w:hideMark/>
          </w:tcPr>
          <w:p w14:paraId="405D014F" w14:textId="77777777" w:rsidR="00D144CE" w:rsidRPr="00817E9C" w:rsidRDefault="00D144CE" w:rsidP="007C27F8">
            <w:pPr>
              <w:spacing w:after="0pt" w:line="12pt" w:lineRule="auto"/>
              <w:ind w:firstLineChars="200" w:firstLine="22pt"/>
              <w:rPr>
                <w:rFonts w:ascii="Arial" w:eastAsia="Times New Roman" w:hAnsi="Arial" w:cs="Arial"/>
                <w:color w:val="000000"/>
                <w:lang w:eastAsia="en-GB"/>
              </w:rPr>
            </w:pPr>
            <w:r w:rsidRPr="00817E9C">
              <w:rPr>
                <w:rFonts w:ascii="Arial" w:eastAsia="Times New Roman" w:hAnsi="Arial" w:cs="Arial"/>
                <w:color w:val="000000"/>
                <w:lang w:eastAsia="en-GB"/>
              </w:rPr>
              <w:t>NPR Leeds Underground Station</w:t>
            </w:r>
          </w:p>
        </w:tc>
        <w:tc>
          <w:tcPr>
            <w:tcW w:w="55.65pt" w:type="dxa"/>
            <w:tcBorders>
              <w:top w:val="nil"/>
              <w:start w:val="nil"/>
              <w:bottom w:val="single" w:sz="4" w:space="0" w:color="auto"/>
              <w:end w:val="single" w:sz="4" w:space="0" w:color="auto"/>
            </w:tcBorders>
            <w:shd w:val="clear" w:color="auto" w:fill="auto"/>
            <w:hideMark/>
          </w:tcPr>
          <w:p w14:paraId="4B08193A"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2.55</w:t>
            </w:r>
          </w:p>
        </w:tc>
        <w:tc>
          <w:tcPr>
            <w:tcW w:w="43.55pt" w:type="dxa"/>
            <w:tcBorders>
              <w:top w:val="nil"/>
              <w:start w:val="nil"/>
              <w:bottom w:val="single" w:sz="4" w:space="0" w:color="auto"/>
              <w:end w:val="single" w:sz="8" w:space="0" w:color="auto"/>
            </w:tcBorders>
            <w:shd w:val="clear" w:color="auto" w:fill="auto"/>
            <w:hideMark/>
          </w:tcPr>
          <w:p w14:paraId="10BCA4A2"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r>
      <w:tr w:rsidR="00D144CE" w:rsidRPr="00817E9C" w14:paraId="1A543FBC" w14:textId="77777777" w:rsidTr="007C27F8">
        <w:trPr>
          <w:trHeight w:val="345"/>
          <w:jc w:val="center"/>
        </w:trPr>
        <w:tc>
          <w:tcPr>
            <w:tcW w:w="47.85pt" w:type="dxa"/>
            <w:tcBorders>
              <w:top w:val="nil"/>
              <w:start w:val="single" w:sz="8" w:space="0" w:color="auto"/>
              <w:bottom w:val="single" w:sz="4" w:space="0" w:color="auto"/>
              <w:end w:val="single" w:sz="4" w:space="0" w:color="auto"/>
            </w:tcBorders>
            <w:shd w:val="clear" w:color="auto" w:fill="auto"/>
            <w:hideMark/>
          </w:tcPr>
          <w:p w14:paraId="3B282EED"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02.02.06</w:t>
            </w:r>
          </w:p>
        </w:tc>
        <w:tc>
          <w:tcPr>
            <w:tcW w:w="277.70pt" w:type="dxa"/>
            <w:tcBorders>
              <w:top w:val="nil"/>
              <w:start w:val="nil"/>
              <w:bottom w:val="single" w:sz="4" w:space="0" w:color="auto"/>
              <w:end w:val="single" w:sz="4" w:space="0" w:color="auto"/>
            </w:tcBorders>
            <w:shd w:val="clear" w:color="auto" w:fill="auto"/>
            <w:hideMark/>
          </w:tcPr>
          <w:p w14:paraId="0F9D1FEE" w14:textId="77777777" w:rsidR="00D144CE" w:rsidRPr="00817E9C" w:rsidRDefault="00D144CE" w:rsidP="007C27F8">
            <w:pPr>
              <w:spacing w:after="0pt" w:line="12pt" w:lineRule="auto"/>
              <w:ind w:firstLineChars="200" w:firstLine="22pt"/>
              <w:rPr>
                <w:rFonts w:ascii="Arial" w:eastAsia="Times New Roman" w:hAnsi="Arial" w:cs="Arial"/>
                <w:color w:val="000000"/>
                <w:lang w:eastAsia="en-GB"/>
              </w:rPr>
            </w:pPr>
            <w:r w:rsidRPr="00817E9C">
              <w:rPr>
                <w:rFonts w:ascii="Arial" w:eastAsia="Times New Roman" w:hAnsi="Arial" w:cs="Arial"/>
                <w:color w:val="000000"/>
                <w:lang w:eastAsia="en-GB"/>
              </w:rPr>
              <w:t>NPR Leeds to Micklefield tunnelled railway</w:t>
            </w:r>
          </w:p>
        </w:tc>
        <w:tc>
          <w:tcPr>
            <w:tcW w:w="55.65pt" w:type="dxa"/>
            <w:tcBorders>
              <w:top w:val="nil"/>
              <w:start w:val="nil"/>
              <w:bottom w:val="single" w:sz="4" w:space="0" w:color="auto"/>
              <w:end w:val="single" w:sz="4" w:space="0" w:color="auto"/>
            </w:tcBorders>
            <w:shd w:val="clear" w:color="auto" w:fill="auto"/>
            <w:hideMark/>
          </w:tcPr>
          <w:p w14:paraId="19DE9B2B"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2.80</w:t>
            </w:r>
          </w:p>
        </w:tc>
        <w:tc>
          <w:tcPr>
            <w:tcW w:w="43.55pt" w:type="dxa"/>
            <w:tcBorders>
              <w:top w:val="nil"/>
              <w:start w:val="nil"/>
              <w:bottom w:val="single" w:sz="4" w:space="0" w:color="auto"/>
              <w:end w:val="single" w:sz="8" w:space="0" w:color="auto"/>
            </w:tcBorders>
            <w:shd w:val="clear" w:color="auto" w:fill="auto"/>
            <w:hideMark/>
          </w:tcPr>
          <w:p w14:paraId="0BF392D2"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r>
      <w:tr w:rsidR="00D144CE" w:rsidRPr="00817E9C" w14:paraId="01266E05" w14:textId="77777777" w:rsidTr="007C27F8">
        <w:trPr>
          <w:trHeight w:val="345"/>
          <w:jc w:val="center"/>
        </w:trPr>
        <w:tc>
          <w:tcPr>
            <w:tcW w:w="47.85pt" w:type="dxa"/>
            <w:tcBorders>
              <w:top w:val="nil"/>
              <w:start w:val="single" w:sz="8" w:space="0" w:color="auto"/>
              <w:bottom w:val="single" w:sz="4" w:space="0" w:color="auto"/>
              <w:end w:val="single" w:sz="4" w:space="0" w:color="auto"/>
            </w:tcBorders>
            <w:shd w:val="clear" w:color="auto" w:fill="auto"/>
            <w:hideMark/>
          </w:tcPr>
          <w:p w14:paraId="2D1DC0AD"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02.02.07</w:t>
            </w:r>
          </w:p>
        </w:tc>
        <w:tc>
          <w:tcPr>
            <w:tcW w:w="277.70pt" w:type="dxa"/>
            <w:tcBorders>
              <w:top w:val="nil"/>
              <w:start w:val="nil"/>
              <w:bottom w:val="single" w:sz="4" w:space="0" w:color="auto"/>
              <w:end w:val="single" w:sz="4" w:space="0" w:color="auto"/>
            </w:tcBorders>
            <w:shd w:val="clear" w:color="auto" w:fill="auto"/>
            <w:hideMark/>
          </w:tcPr>
          <w:p w14:paraId="69757B38" w14:textId="77777777" w:rsidR="00D144CE" w:rsidRPr="00817E9C" w:rsidRDefault="00D144CE" w:rsidP="007C27F8">
            <w:pPr>
              <w:spacing w:after="0pt" w:line="12pt" w:lineRule="auto"/>
              <w:ind w:firstLineChars="200" w:firstLine="22pt"/>
              <w:rPr>
                <w:rFonts w:ascii="Arial" w:eastAsia="Times New Roman" w:hAnsi="Arial" w:cs="Arial"/>
                <w:color w:val="000000"/>
                <w:lang w:eastAsia="en-GB"/>
              </w:rPr>
            </w:pPr>
            <w:r w:rsidRPr="00817E9C">
              <w:rPr>
                <w:rFonts w:ascii="Arial" w:eastAsia="Times New Roman" w:hAnsi="Arial" w:cs="Arial"/>
                <w:color w:val="000000"/>
                <w:lang w:eastAsia="en-GB"/>
              </w:rPr>
              <w:t>NPR Merseyside and Liverpool schemes</w:t>
            </w:r>
          </w:p>
        </w:tc>
        <w:tc>
          <w:tcPr>
            <w:tcW w:w="55.65pt" w:type="dxa"/>
            <w:tcBorders>
              <w:top w:val="nil"/>
              <w:start w:val="nil"/>
              <w:bottom w:val="single" w:sz="4" w:space="0" w:color="auto"/>
              <w:end w:val="single" w:sz="4" w:space="0" w:color="auto"/>
            </w:tcBorders>
            <w:shd w:val="clear" w:color="auto" w:fill="auto"/>
            <w:hideMark/>
          </w:tcPr>
          <w:p w14:paraId="5B051365"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0.98</w:t>
            </w:r>
          </w:p>
        </w:tc>
        <w:tc>
          <w:tcPr>
            <w:tcW w:w="43.55pt" w:type="dxa"/>
            <w:tcBorders>
              <w:top w:val="nil"/>
              <w:start w:val="nil"/>
              <w:bottom w:val="single" w:sz="4" w:space="0" w:color="auto"/>
              <w:end w:val="single" w:sz="8" w:space="0" w:color="auto"/>
            </w:tcBorders>
            <w:shd w:val="clear" w:color="auto" w:fill="auto"/>
            <w:hideMark/>
          </w:tcPr>
          <w:p w14:paraId="6CC5F3CA"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r>
      <w:tr w:rsidR="00D144CE" w:rsidRPr="00817E9C" w14:paraId="6CF9C2AF" w14:textId="77777777" w:rsidTr="007C27F8">
        <w:trPr>
          <w:trHeight w:val="345"/>
          <w:jc w:val="center"/>
        </w:trPr>
        <w:tc>
          <w:tcPr>
            <w:tcW w:w="47.85pt" w:type="dxa"/>
            <w:tcBorders>
              <w:top w:val="nil"/>
              <w:start w:val="single" w:sz="8" w:space="0" w:color="auto"/>
              <w:bottom w:val="single" w:sz="4" w:space="0" w:color="auto"/>
              <w:end w:val="single" w:sz="4" w:space="0" w:color="auto"/>
            </w:tcBorders>
            <w:shd w:val="clear" w:color="auto" w:fill="auto"/>
            <w:hideMark/>
          </w:tcPr>
          <w:p w14:paraId="3A575D01"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02.02.08</w:t>
            </w:r>
          </w:p>
        </w:tc>
        <w:tc>
          <w:tcPr>
            <w:tcW w:w="277.70pt" w:type="dxa"/>
            <w:tcBorders>
              <w:top w:val="nil"/>
              <w:start w:val="nil"/>
              <w:bottom w:val="single" w:sz="4" w:space="0" w:color="auto"/>
              <w:end w:val="single" w:sz="4" w:space="0" w:color="auto"/>
            </w:tcBorders>
            <w:shd w:val="clear" w:color="auto" w:fill="auto"/>
            <w:hideMark/>
          </w:tcPr>
          <w:p w14:paraId="4497C921" w14:textId="77777777" w:rsidR="00D144CE" w:rsidRPr="00817E9C" w:rsidRDefault="00D144CE" w:rsidP="007C27F8">
            <w:pPr>
              <w:spacing w:after="0pt" w:line="12pt" w:lineRule="auto"/>
              <w:ind w:firstLineChars="200" w:firstLine="22pt"/>
              <w:rPr>
                <w:rFonts w:ascii="Arial" w:eastAsia="Times New Roman" w:hAnsi="Arial" w:cs="Arial"/>
                <w:color w:val="000000"/>
                <w:lang w:eastAsia="en-GB"/>
              </w:rPr>
            </w:pPr>
            <w:r w:rsidRPr="00817E9C">
              <w:rPr>
                <w:rFonts w:ascii="Arial" w:eastAsia="Times New Roman" w:hAnsi="Arial" w:cs="Arial"/>
                <w:color w:val="000000"/>
                <w:lang w:eastAsia="en-GB"/>
              </w:rPr>
              <w:t>NPR Greater Manchester and Sheffield schemes</w:t>
            </w:r>
          </w:p>
        </w:tc>
        <w:tc>
          <w:tcPr>
            <w:tcW w:w="55.65pt" w:type="dxa"/>
            <w:tcBorders>
              <w:top w:val="nil"/>
              <w:start w:val="nil"/>
              <w:bottom w:val="single" w:sz="4" w:space="0" w:color="auto"/>
              <w:end w:val="single" w:sz="4" w:space="0" w:color="auto"/>
            </w:tcBorders>
            <w:shd w:val="clear" w:color="auto" w:fill="auto"/>
            <w:hideMark/>
          </w:tcPr>
          <w:p w14:paraId="0E0BCD29"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4.18</w:t>
            </w:r>
          </w:p>
        </w:tc>
        <w:tc>
          <w:tcPr>
            <w:tcW w:w="43.55pt" w:type="dxa"/>
            <w:tcBorders>
              <w:top w:val="nil"/>
              <w:start w:val="nil"/>
              <w:bottom w:val="single" w:sz="4" w:space="0" w:color="auto"/>
              <w:end w:val="single" w:sz="8" w:space="0" w:color="auto"/>
            </w:tcBorders>
            <w:shd w:val="clear" w:color="auto" w:fill="auto"/>
            <w:hideMark/>
          </w:tcPr>
          <w:p w14:paraId="75CA4D05"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r>
      <w:tr w:rsidR="00D144CE" w:rsidRPr="00817E9C" w14:paraId="29ABB196" w14:textId="77777777" w:rsidTr="007C27F8">
        <w:trPr>
          <w:trHeight w:val="600"/>
          <w:jc w:val="center"/>
        </w:trPr>
        <w:tc>
          <w:tcPr>
            <w:tcW w:w="47.85pt" w:type="dxa"/>
            <w:tcBorders>
              <w:top w:val="nil"/>
              <w:start w:val="single" w:sz="8" w:space="0" w:color="auto"/>
              <w:bottom w:val="single" w:sz="4" w:space="0" w:color="auto"/>
              <w:end w:val="single" w:sz="4" w:space="0" w:color="auto"/>
            </w:tcBorders>
            <w:shd w:val="clear" w:color="auto" w:fill="auto"/>
            <w:hideMark/>
          </w:tcPr>
          <w:p w14:paraId="44AE95CE"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02.02.09</w:t>
            </w:r>
          </w:p>
        </w:tc>
        <w:tc>
          <w:tcPr>
            <w:tcW w:w="277.70pt" w:type="dxa"/>
            <w:tcBorders>
              <w:top w:val="nil"/>
              <w:start w:val="nil"/>
              <w:bottom w:val="single" w:sz="4" w:space="0" w:color="auto"/>
              <w:end w:val="single" w:sz="4" w:space="0" w:color="auto"/>
            </w:tcBorders>
            <w:shd w:val="clear" w:color="auto" w:fill="auto"/>
            <w:hideMark/>
          </w:tcPr>
          <w:p w14:paraId="78B5DEC4" w14:textId="77777777" w:rsidR="00D144CE" w:rsidRPr="00817E9C" w:rsidRDefault="00D144CE" w:rsidP="007C27F8">
            <w:pPr>
              <w:spacing w:after="0pt" w:line="12pt" w:lineRule="auto"/>
              <w:ind w:firstLineChars="200" w:firstLine="22pt"/>
              <w:rPr>
                <w:rFonts w:ascii="Arial" w:eastAsia="Times New Roman" w:hAnsi="Arial" w:cs="Arial"/>
                <w:color w:val="000000"/>
                <w:lang w:eastAsia="en-GB"/>
              </w:rPr>
            </w:pPr>
            <w:r w:rsidRPr="00817E9C">
              <w:rPr>
                <w:rFonts w:ascii="Arial" w:eastAsia="Times New Roman" w:hAnsi="Arial" w:cs="Arial"/>
                <w:color w:val="000000"/>
                <w:lang w:eastAsia="en-GB"/>
              </w:rPr>
              <w:t>NPR Cleethorpes, Grimsby via Barnetby to Marshgate Junction, Doncaster</w:t>
            </w:r>
          </w:p>
        </w:tc>
        <w:tc>
          <w:tcPr>
            <w:tcW w:w="55.65pt" w:type="dxa"/>
            <w:tcBorders>
              <w:top w:val="nil"/>
              <w:start w:val="nil"/>
              <w:bottom w:val="single" w:sz="4" w:space="0" w:color="auto"/>
              <w:end w:val="single" w:sz="4" w:space="0" w:color="auto"/>
            </w:tcBorders>
            <w:shd w:val="clear" w:color="auto" w:fill="auto"/>
            <w:hideMark/>
          </w:tcPr>
          <w:p w14:paraId="74300AB9"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1.05</w:t>
            </w:r>
          </w:p>
        </w:tc>
        <w:tc>
          <w:tcPr>
            <w:tcW w:w="43.55pt" w:type="dxa"/>
            <w:tcBorders>
              <w:top w:val="nil"/>
              <w:start w:val="nil"/>
              <w:bottom w:val="single" w:sz="4" w:space="0" w:color="auto"/>
              <w:end w:val="single" w:sz="8" w:space="0" w:color="auto"/>
            </w:tcBorders>
            <w:shd w:val="clear" w:color="auto" w:fill="auto"/>
            <w:hideMark/>
          </w:tcPr>
          <w:p w14:paraId="72184F6B"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r>
      <w:tr w:rsidR="00D144CE" w:rsidRPr="00817E9C" w14:paraId="26154710" w14:textId="77777777" w:rsidTr="007C27F8">
        <w:trPr>
          <w:trHeight w:val="345"/>
          <w:jc w:val="center"/>
        </w:trPr>
        <w:tc>
          <w:tcPr>
            <w:tcW w:w="47.85pt" w:type="dxa"/>
            <w:tcBorders>
              <w:top w:val="nil"/>
              <w:start w:val="single" w:sz="8" w:space="0" w:color="auto"/>
              <w:bottom w:val="single" w:sz="4" w:space="0" w:color="auto"/>
              <w:end w:val="single" w:sz="4" w:space="0" w:color="auto"/>
            </w:tcBorders>
            <w:shd w:val="clear" w:color="auto" w:fill="auto"/>
            <w:hideMark/>
          </w:tcPr>
          <w:p w14:paraId="3AC888C1"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02.02.10</w:t>
            </w:r>
          </w:p>
        </w:tc>
        <w:tc>
          <w:tcPr>
            <w:tcW w:w="277.70pt" w:type="dxa"/>
            <w:tcBorders>
              <w:top w:val="nil"/>
              <w:start w:val="nil"/>
              <w:bottom w:val="single" w:sz="4" w:space="0" w:color="auto"/>
              <w:end w:val="single" w:sz="4" w:space="0" w:color="auto"/>
            </w:tcBorders>
            <w:shd w:val="clear" w:color="auto" w:fill="auto"/>
            <w:hideMark/>
          </w:tcPr>
          <w:p w14:paraId="3A3335F8" w14:textId="77777777" w:rsidR="00D144CE" w:rsidRPr="00817E9C" w:rsidRDefault="00D144CE" w:rsidP="007C27F8">
            <w:pPr>
              <w:spacing w:after="0pt" w:line="12pt" w:lineRule="auto"/>
              <w:ind w:firstLineChars="200" w:firstLine="22pt"/>
              <w:rPr>
                <w:rFonts w:ascii="Arial" w:eastAsia="Times New Roman" w:hAnsi="Arial" w:cs="Arial"/>
                <w:color w:val="000000"/>
                <w:lang w:eastAsia="en-GB"/>
              </w:rPr>
            </w:pPr>
            <w:r w:rsidRPr="00817E9C">
              <w:rPr>
                <w:rFonts w:ascii="Arial" w:eastAsia="Times New Roman" w:hAnsi="Arial" w:cs="Arial"/>
                <w:color w:val="000000"/>
                <w:lang w:eastAsia="en-GB"/>
              </w:rPr>
              <w:t>NPR Wearside and Teesside schemes</w:t>
            </w:r>
          </w:p>
        </w:tc>
        <w:tc>
          <w:tcPr>
            <w:tcW w:w="55.65pt" w:type="dxa"/>
            <w:tcBorders>
              <w:top w:val="nil"/>
              <w:start w:val="nil"/>
              <w:bottom w:val="single" w:sz="4" w:space="0" w:color="auto"/>
              <w:end w:val="single" w:sz="4" w:space="0" w:color="auto"/>
            </w:tcBorders>
            <w:shd w:val="clear" w:color="auto" w:fill="auto"/>
            <w:hideMark/>
          </w:tcPr>
          <w:p w14:paraId="59AA4D79"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1.80</w:t>
            </w:r>
          </w:p>
        </w:tc>
        <w:tc>
          <w:tcPr>
            <w:tcW w:w="43.55pt" w:type="dxa"/>
            <w:tcBorders>
              <w:top w:val="nil"/>
              <w:start w:val="nil"/>
              <w:bottom w:val="single" w:sz="4" w:space="0" w:color="auto"/>
              <w:end w:val="single" w:sz="8" w:space="0" w:color="auto"/>
            </w:tcBorders>
            <w:shd w:val="clear" w:color="auto" w:fill="auto"/>
            <w:hideMark/>
          </w:tcPr>
          <w:p w14:paraId="756B07C0"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r>
      <w:tr w:rsidR="00D144CE" w:rsidRPr="00817E9C" w14:paraId="72496E9D" w14:textId="77777777" w:rsidTr="007C27F8">
        <w:trPr>
          <w:trHeight w:val="360"/>
          <w:jc w:val="center"/>
        </w:trPr>
        <w:tc>
          <w:tcPr>
            <w:tcW w:w="47.85pt" w:type="dxa"/>
            <w:tcBorders>
              <w:top w:val="nil"/>
              <w:start w:val="single" w:sz="8" w:space="0" w:color="auto"/>
              <w:bottom w:val="single" w:sz="4" w:space="0" w:color="auto"/>
              <w:end w:val="single" w:sz="4" w:space="0" w:color="auto"/>
            </w:tcBorders>
            <w:shd w:val="clear" w:color="000000" w:fill="BFBFBF"/>
            <w:hideMark/>
          </w:tcPr>
          <w:p w14:paraId="19540376"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c>
          <w:tcPr>
            <w:tcW w:w="277.70pt" w:type="dxa"/>
            <w:tcBorders>
              <w:top w:val="nil"/>
              <w:start w:val="nil"/>
              <w:bottom w:val="single" w:sz="4" w:space="0" w:color="auto"/>
              <w:end w:val="single" w:sz="4" w:space="0" w:color="auto"/>
            </w:tcBorders>
            <w:shd w:val="clear" w:color="auto" w:fill="auto"/>
            <w:hideMark/>
          </w:tcPr>
          <w:p w14:paraId="471586C1" w14:textId="77777777" w:rsidR="00D144CE" w:rsidRPr="00817E9C" w:rsidRDefault="00D144CE" w:rsidP="007C27F8">
            <w:pPr>
              <w:spacing w:after="0pt" w:line="12pt" w:lineRule="auto"/>
              <w:ind w:firstLineChars="300" w:firstLine="33.15pt"/>
              <w:rPr>
                <w:rFonts w:ascii="Arial" w:eastAsia="Times New Roman" w:hAnsi="Arial" w:cs="Arial"/>
                <w:b/>
                <w:bCs/>
                <w:i/>
                <w:iCs/>
                <w:color w:val="000000"/>
                <w:lang w:eastAsia="en-GB"/>
              </w:rPr>
            </w:pPr>
            <w:r w:rsidRPr="00817E9C">
              <w:rPr>
                <w:rFonts w:ascii="Arial" w:eastAsia="Times New Roman" w:hAnsi="Arial" w:cs="Arial"/>
                <w:b/>
                <w:bCs/>
                <w:i/>
                <w:iCs/>
                <w:color w:val="000000"/>
                <w:lang w:eastAsia="en-GB"/>
              </w:rPr>
              <w:t>Sub-total - NPR schemes to be completed</w:t>
            </w:r>
          </w:p>
        </w:tc>
        <w:tc>
          <w:tcPr>
            <w:tcW w:w="55.65pt" w:type="dxa"/>
            <w:tcBorders>
              <w:top w:val="single" w:sz="4" w:space="0" w:color="auto"/>
              <w:start w:val="nil"/>
              <w:bottom w:val="double" w:sz="6" w:space="0" w:color="auto"/>
              <w:end w:val="single" w:sz="4" w:space="0" w:color="auto"/>
            </w:tcBorders>
            <w:shd w:val="clear" w:color="000000" w:fill="BFBFBF"/>
            <w:hideMark/>
          </w:tcPr>
          <w:p w14:paraId="1FDF7F7E"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34.65</w:t>
            </w:r>
          </w:p>
        </w:tc>
        <w:tc>
          <w:tcPr>
            <w:tcW w:w="43.55pt" w:type="dxa"/>
            <w:tcBorders>
              <w:top w:val="nil"/>
              <w:start w:val="nil"/>
              <w:bottom w:val="single" w:sz="4" w:space="0" w:color="auto"/>
              <w:end w:val="single" w:sz="8" w:space="0" w:color="auto"/>
            </w:tcBorders>
            <w:shd w:val="clear" w:color="000000" w:fill="BFBFBF"/>
            <w:hideMark/>
          </w:tcPr>
          <w:p w14:paraId="5C2AD565"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34.65</w:t>
            </w:r>
          </w:p>
        </w:tc>
      </w:tr>
      <w:tr w:rsidR="00D144CE" w:rsidRPr="00817E9C" w14:paraId="2813A2FD" w14:textId="77777777" w:rsidTr="007C27F8">
        <w:trPr>
          <w:trHeight w:val="360"/>
          <w:jc w:val="center"/>
        </w:trPr>
        <w:tc>
          <w:tcPr>
            <w:tcW w:w="47.85pt" w:type="dxa"/>
            <w:tcBorders>
              <w:top w:val="nil"/>
              <w:start w:val="single" w:sz="8" w:space="0" w:color="auto"/>
              <w:bottom w:val="single" w:sz="4" w:space="0" w:color="auto"/>
              <w:end w:val="single" w:sz="4" w:space="0" w:color="auto"/>
            </w:tcBorders>
            <w:shd w:val="clear" w:color="auto" w:fill="auto"/>
            <w:hideMark/>
          </w:tcPr>
          <w:p w14:paraId="06255E98"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02.03</w:t>
            </w:r>
          </w:p>
        </w:tc>
        <w:tc>
          <w:tcPr>
            <w:tcW w:w="277.70pt" w:type="dxa"/>
            <w:tcBorders>
              <w:top w:val="nil"/>
              <w:start w:val="nil"/>
              <w:bottom w:val="single" w:sz="4" w:space="0" w:color="auto"/>
              <w:end w:val="single" w:sz="4" w:space="0" w:color="auto"/>
            </w:tcBorders>
            <w:shd w:val="clear" w:color="auto" w:fill="auto"/>
            <w:hideMark/>
          </w:tcPr>
          <w:p w14:paraId="62AAB3E0" w14:textId="77777777" w:rsidR="00D144CE" w:rsidRPr="00817E9C" w:rsidRDefault="00D144CE" w:rsidP="007C27F8">
            <w:pPr>
              <w:spacing w:after="0pt" w:line="12pt" w:lineRule="auto"/>
              <w:ind w:firstLineChars="100" w:firstLine="11.05pt"/>
              <w:rPr>
                <w:rFonts w:ascii="Arial" w:eastAsia="Times New Roman" w:hAnsi="Arial" w:cs="Arial"/>
                <w:b/>
                <w:bCs/>
                <w:color w:val="000000"/>
                <w:lang w:eastAsia="en-GB"/>
              </w:rPr>
            </w:pPr>
            <w:r w:rsidRPr="00817E9C">
              <w:rPr>
                <w:rFonts w:ascii="Arial" w:eastAsia="Times New Roman" w:hAnsi="Arial" w:cs="Arial"/>
                <w:b/>
                <w:bCs/>
                <w:color w:val="000000"/>
                <w:lang w:eastAsia="en-GB"/>
              </w:rPr>
              <w:t>Midlands Connect schemes</w:t>
            </w:r>
          </w:p>
        </w:tc>
        <w:tc>
          <w:tcPr>
            <w:tcW w:w="55.65pt" w:type="dxa"/>
            <w:tcBorders>
              <w:top w:val="nil"/>
              <w:start w:val="nil"/>
              <w:bottom w:val="single" w:sz="4" w:space="0" w:color="auto"/>
              <w:end w:val="single" w:sz="4" w:space="0" w:color="auto"/>
            </w:tcBorders>
            <w:shd w:val="clear" w:color="auto" w:fill="auto"/>
            <w:hideMark/>
          </w:tcPr>
          <w:p w14:paraId="49C37D3A"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c>
          <w:tcPr>
            <w:tcW w:w="43.55pt" w:type="dxa"/>
            <w:tcBorders>
              <w:top w:val="nil"/>
              <w:start w:val="nil"/>
              <w:bottom w:val="single" w:sz="4" w:space="0" w:color="auto"/>
              <w:end w:val="single" w:sz="8" w:space="0" w:color="auto"/>
            </w:tcBorders>
            <w:shd w:val="clear" w:color="auto" w:fill="auto"/>
            <w:hideMark/>
          </w:tcPr>
          <w:p w14:paraId="6BA806A4"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r>
      <w:tr w:rsidR="00D144CE" w:rsidRPr="00817E9C" w14:paraId="3BB7D09D" w14:textId="77777777" w:rsidTr="007C27F8">
        <w:trPr>
          <w:trHeight w:val="600"/>
          <w:jc w:val="center"/>
        </w:trPr>
        <w:tc>
          <w:tcPr>
            <w:tcW w:w="47.85pt" w:type="dxa"/>
            <w:tcBorders>
              <w:top w:val="nil"/>
              <w:start w:val="single" w:sz="8" w:space="0" w:color="auto"/>
              <w:bottom w:val="single" w:sz="4" w:space="0" w:color="auto"/>
              <w:end w:val="single" w:sz="4" w:space="0" w:color="auto"/>
            </w:tcBorders>
            <w:shd w:val="clear" w:color="auto" w:fill="auto"/>
            <w:hideMark/>
          </w:tcPr>
          <w:p w14:paraId="14607C7C"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lastRenderedPageBreak/>
              <w:t>02.03.01</w:t>
            </w:r>
          </w:p>
        </w:tc>
        <w:tc>
          <w:tcPr>
            <w:tcW w:w="277.70pt" w:type="dxa"/>
            <w:tcBorders>
              <w:top w:val="nil"/>
              <w:start w:val="nil"/>
              <w:bottom w:val="single" w:sz="4" w:space="0" w:color="auto"/>
              <w:end w:val="single" w:sz="4" w:space="0" w:color="auto"/>
            </w:tcBorders>
            <w:shd w:val="clear" w:color="auto" w:fill="auto"/>
            <w:hideMark/>
          </w:tcPr>
          <w:p w14:paraId="549459D7" w14:textId="77777777" w:rsidR="00D144CE" w:rsidRPr="00817E9C" w:rsidRDefault="00D144CE" w:rsidP="007C27F8">
            <w:pPr>
              <w:spacing w:after="0pt" w:line="12pt" w:lineRule="auto"/>
              <w:ind w:firstLineChars="200" w:firstLine="22pt"/>
              <w:rPr>
                <w:rFonts w:ascii="Arial" w:eastAsia="Times New Roman" w:hAnsi="Arial" w:cs="Arial"/>
                <w:color w:val="000000"/>
                <w:lang w:eastAsia="en-GB"/>
              </w:rPr>
            </w:pPr>
            <w:r w:rsidRPr="00817E9C">
              <w:rPr>
                <w:rFonts w:ascii="Arial" w:eastAsia="Times New Roman" w:hAnsi="Arial" w:cs="Arial"/>
                <w:color w:val="000000"/>
                <w:lang w:eastAsia="en-GB"/>
              </w:rPr>
              <w:t>Midlands Connect; Birmingham Regional Electrification schemes</w:t>
            </w:r>
          </w:p>
        </w:tc>
        <w:tc>
          <w:tcPr>
            <w:tcW w:w="55.65pt" w:type="dxa"/>
            <w:tcBorders>
              <w:top w:val="nil"/>
              <w:start w:val="nil"/>
              <w:bottom w:val="single" w:sz="4" w:space="0" w:color="auto"/>
              <w:end w:val="single" w:sz="4" w:space="0" w:color="auto"/>
            </w:tcBorders>
            <w:shd w:val="clear" w:color="auto" w:fill="auto"/>
            <w:hideMark/>
          </w:tcPr>
          <w:p w14:paraId="5A47812B"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1.40</w:t>
            </w:r>
          </w:p>
        </w:tc>
        <w:tc>
          <w:tcPr>
            <w:tcW w:w="43.55pt" w:type="dxa"/>
            <w:tcBorders>
              <w:top w:val="nil"/>
              <w:start w:val="nil"/>
              <w:bottom w:val="single" w:sz="4" w:space="0" w:color="auto"/>
              <w:end w:val="single" w:sz="8" w:space="0" w:color="auto"/>
            </w:tcBorders>
            <w:shd w:val="clear" w:color="auto" w:fill="auto"/>
            <w:hideMark/>
          </w:tcPr>
          <w:p w14:paraId="04333653"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r>
      <w:tr w:rsidR="00D144CE" w:rsidRPr="00817E9C" w14:paraId="24FEB858" w14:textId="77777777" w:rsidTr="007C27F8">
        <w:trPr>
          <w:trHeight w:val="600"/>
          <w:jc w:val="center"/>
        </w:trPr>
        <w:tc>
          <w:tcPr>
            <w:tcW w:w="47.85pt" w:type="dxa"/>
            <w:tcBorders>
              <w:top w:val="nil"/>
              <w:start w:val="single" w:sz="8" w:space="0" w:color="auto"/>
              <w:bottom w:val="single" w:sz="4" w:space="0" w:color="auto"/>
              <w:end w:val="single" w:sz="4" w:space="0" w:color="auto"/>
            </w:tcBorders>
            <w:shd w:val="clear" w:color="auto" w:fill="auto"/>
            <w:hideMark/>
          </w:tcPr>
          <w:p w14:paraId="15CAF54C"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02.03.02</w:t>
            </w:r>
          </w:p>
        </w:tc>
        <w:tc>
          <w:tcPr>
            <w:tcW w:w="277.70pt" w:type="dxa"/>
            <w:tcBorders>
              <w:top w:val="nil"/>
              <w:start w:val="nil"/>
              <w:bottom w:val="single" w:sz="4" w:space="0" w:color="auto"/>
              <w:end w:val="single" w:sz="4" w:space="0" w:color="auto"/>
            </w:tcBorders>
            <w:shd w:val="clear" w:color="auto" w:fill="auto"/>
            <w:hideMark/>
          </w:tcPr>
          <w:p w14:paraId="26312B6B" w14:textId="77777777" w:rsidR="00D144CE" w:rsidRPr="00817E9C" w:rsidRDefault="00D144CE" w:rsidP="007C27F8">
            <w:pPr>
              <w:spacing w:after="0pt" w:line="12pt" w:lineRule="auto"/>
              <w:ind w:firstLineChars="200" w:firstLine="22pt"/>
              <w:rPr>
                <w:rFonts w:ascii="Arial" w:eastAsia="Times New Roman" w:hAnsi="Arial" w:cs="Arial"/>
                <w:color w:val="000000"/>
                <w:lang w:eastAsia="en-GB"/>
              </w:rPr>
            </w:pPr>
            <w:r w:rsidRPr="00817E9C">
              <w:rPr>
                <w:rFonts w:ascii="Arial" w:eastAsia="Times New Roman" w:hAnsi="Arial" w:cs="Arial"/>
                <w:color w:val="000000"/>
                <w:lang w:eastAsia="en-GB"/>
              </w:rPr>
              <w:t xml:space="preserve">Midlands Connect; Nottingham to Grantham, </w:t>
            </w:r>
            <w:proofErr w:type="gramStart"/>
            <w:r w:rsidRPr="00817E9C">
              <w:rPr>
                <w:rFonts w:ascii="Arial" w:eastAsia="Times New Roman" w:hAnsi="Arial" w:cs="Arial"/>
                <w:color w:val="000000"/>
                <w:lang w:eastAsia="en-GB"/>
              </w:rPr>
              <w:t>Newark</w:t>
            </w:r>
            <w:proofErr w:type="gramEnd"/>
            <w:r w:rsidRPr="00817E9C">
              <w:rPr>
                <w:rFonts w:ascii="Arial" w:eastAsia="Times New Roman" w:hAnsi="Arial" w:cs="Arial"/>
                <w:color w:val="000000"/>
                <w:lang w:eastAsia="en-GB"/>
              </w:rPr>
              <w:t xml:space="preserve"> and Lincoln Electrification schemes</w:t>
            </w:r>
          </w:p>
        </w:tc>
        <w:tc>
          <w:tcPr>
            <w:tcW w:w="55.65pt" w:type="dxa"/>
            <w:tcBorders>
              <w:top w:val="nil"/>
              <w:start w:val="nil"/>
              <w:bottom w:val="single" w:sz="4" w:space="0" w:color="auto"/>
              <w:end w:val="single" w:sz="4" w:space="0" w:color="auto"/>
            </w:tcBorders>
            <w:shd w:val="clear" w:color="auto" w:fill="auto"/>
            <w:hideMark/>
          </w:tcPr>
          <w:p w14:paraId="475B744C"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3.61</w:t>
            </w:r>
          </w:p>
        </w:tc>
        <w:tc>
          <w:tcPr>
            <w:tcW w:w="43.55pt" w:type="dxa"/>
            <w:tcBorders>
              <w:top w:val="nil"/>
              <w:start w:val="nil"/>
              <w:bottom w:val="single" w:sz="4" w:space="0" w:color="auto"/>
              <w:end w:val="single" w:sz="8" w:space="0" w:color="auto"/>
            </w:tcBorders>
            <w:shd w:val="clear" w:color="auto" w:fill="auto"/>
            <w:hideMark/>
          </w:tcPr>
          <w:p w14:paraId="1A896BF1"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r>
      <w:tr w:rsidR="00D144CE" w:rsidRPr="00817E9C" w14:paraId="76831219" w14:textId="77777777" w:rsidTr="007C27F8">
        <w:trPr>
          <w:trHeight w:val="360"/>
          <w:jc w:val="center"/>
        </w:trPr>
        <w:tc>
          <w:tcPr>
            <w:tcW w:w="47.85pt" w:type="dxa"/>
            <w:tcBorders>
              <w:top w:val="nil"/>
              <w:start w:val="single" w:sz="8" w:space="0" w:color="auto"/>
              <w:bottom w:val="single" w:sz="4" w:space="0" w:color="auto"/>
              <w:end w:val="single" w:sz="4" w:space="0" w:color="auto"/>
            </w:tcBorders>
            <w:shd w:val="clear" w:color="auto" w:fill="auto"/>
            <w:hideMark/>
          </w:tcPr>
          <w:p w14:paraId="5AF2DFDC"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c>
          <w:tcPr>
            <w:tcW w:w="277.70pt" w:type="dxa"/>
            <w:tcBorders>
              <w:top w:val="nil"/>
              <w:start w:val="nil"/>
              <w:bottom w:val="single" w:sz="4" w:space="0" w:color="auto"/>
              <w:end w:val="single" w:sz="4" w:space="0" w:color="auto"/>
            </w:tcBorders>
            <w:shd w:val="clear" w:color="auto" w:fill="auto"/>
            <w:hideMark/>
          </w:tcPr>
          <w:p w14:paraId="3282D73C" w14:textId="77777777" w:rsidR="00D144CE" w:rsidRPr="00817E9C" w:rsidRDefault="00D144CE" w:rsidP="007C27F8">
            <w:pPr>
              <w:spacing w:after="0pt" w:line="12pt" w:lineRule="auto"/>
              <w:ind w:firstLineChars="300" w:firstLine="33.15pt"/>
              <w:rPr>
                <w:rFonts w:ascii="Arial" w:eastAsia="Times New Roman" w:hAnsi="Arial" w:cs="Arial"/>
                <w:b/>
                <w:bCs/>
                <w:i/>
                <w:iCs/>
                <w:color w:val="000000"/>
                <w:lang w:eastAsia="en-GB"/>
              </w:rPr>
            </w:pPr>
            <w:r w:rsidRPr="00817E9C">
              <w:rPr>
                <w:rFonts w:ascii="Arial" w:eastAsia="Times New Roman" w:hAnsi="Arial" w:cs="Arial"/>
                <w:b/>
                <w:bCs/>
                <w:i/>
                <w:iCs/>
                <w:color w:val="000000"/>
                <w:lang w:eastAsia="en-GB"/>
              </w:rPr>
              <w:t>Sub-total - MC schemes to be completed</w:t>
            </w:r>
          </w:p>
        </w:tc>
        <w:tc>
          <w:tcPr>
            <w:tcW w:w="55.65pt" w:type="dxa"/>
            <w:tcBorders>
              <w:top w:val="single" w:sz="4" w:space="0" w:color="auto"/>
              <w:start w:val="nil"/>
              <w:bottom w:val="double" w:sz="6" w:space="0" w:color="auto"/>
              <w:end w:val="single" w:sz="4" w:space="0" w:color="auto"/>
            </w:tcBorders>
            <w:shd w:val="clear" w:color="auto" w:fill="auto"/>
            <w:hideMark/>
          </w:tcPr>
          <w:p w14:paraId="6087EA3E"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5.01</w:t>
            </w:r>
          </w:p>
        </w:tc>
        <w:tc>
          <w:tcPr>
            <w:tcW w:w="43.55pt" w:type="dxa"/>
            <w:tcBorders>
              <w:top w:val="nil"/>
              <w:start w:val="nil"/>
              <w:bottom w:val="single" w:sz="4" w:space="0" w:color="auto"/>
              <w:end w:val="single" w:sz="8" w:space="0" w:color="auto"/>
            </w:tcBorders>
            <w:shd w:val="clear" w:color="auto" w:fill="auto"/>
            <w:hideMark/>
          </w:tcPr>
          <w:p w14:paraId="5932375F"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5.01</w:t>
            </w:r>
          </w:p>
        </w:tc>
      </w:tr>
      <w:tr w:rsidR="00D144CE" w:rsidRPr="00817E9C" w14:paraId="4E9BBA64" w14:textId="77777777" w:rsidTr="007C27F8">
        <w:trPr>
          <w:trHeight w:val="615"/>
          <w:jc w:val="center"/>
        </w:trPr>
        <w:tc>
          <w:tcPr>
            <w:tcW w:w="47.85pt" w:type="dxa"/>
            <w:tcBorders>
              <w:top w:val="nil"/>
              <w:start w:val="single" w:sz="8" w:space="0" w:color="auto"/>
              <w:bottom w:val="single" w:sz="4" w:space="0" w:color="auto"/>
              <w:end w:val="single" w:sz="4" w:space="0" w:color="auto"/>
            </w:tcBorders>
            <w:shd w:val="clear" w:color="auto" w:fill="auto"/>
            <w:hideMark/>
          </w:tcPr>
          <w:p w14:paraId="1D5A3A14"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03</w:t>
            </w:r>
          </w:p>
        </w:tc>
        <w:tc>
          <w:tcPr>
            <w:tcW w:w="277.70pt" w:type="dxa"/>
            <w:tcBorders>
              <w:top w:val="nil"/>
              <w:start w:val="nil"/>
              <w:bottom w:val="single" w:sz="4" w:space="0" w:color="auto"/>
              <w:end w:val="single" w:sz="4" w:space="0" w:color="auto"/>
            </w:tcBorders>
            <w:shd w:val="clear" w:color="auto" w:fill="auto"/>
            <w:hideMark/>
          </w:tcPr>
          <w:p w14:paraId="2972C172" w14:textId="77777777" w:rsidR="00D144CE" w:rsidRPr="00817E9C" w:rsidRDefault="00D144CE" w:rsidP="007C27F8">
            <w:pPr>
              <w:spacing w:after="0pt" w:line="12pt" w:lineRule="auto"/>
              <w:rPr>
                <w:rFonts w:ascii="Arial" w:eastAsia="Times New Roman" w:hAnsi="Arial" w:cs="Arial"/>
                <w:b/>
                <w:bCs/>
                <w:color w:val="000000"/>
                <w:lang w:eastAsia="en-GB"/>
              </w:rPr>
            </w:pPr>
            <w:r w:rsidRPr="00817E9C">
              <w:rPr>
                <w:rFonts w:ascii="Arial" w:eastAsia="Times New Roman" w:hAnsi="Arial" w:cs="Arial"/>
                <w:b/>
                <w:bCs/>
                <w:color w:val="000000"/>
                <w:lang w:eastAsia="en-GB"/>
              </w:rPr>
              <w:t>HS2 Phase 1 Works to be reused and incorporated into new projects</w:t>
            </w:r>
          </w:p>
        </w:tc>
        <w:tc>
          <w:tcPr>
            <w:tcW w:w="55.65pt" w:type="dxa"/>
            <w:tcBorders>
              <w:top w:val="nil"/>
              <w:start w:val="nil"/>
              <w:bottom w:val="single" w:sz="4" w:space="0" w:color="auto"/>
              <w:end w:val="single" w:sz="4" w:space="0" w:color="auto"/>
            </w:tcBorders>
            <w:shd w:val="clear" w:color="auto" w:fill="auto"/>
            <w:hideMark/>
          </w:tcPr>
          <w:p w14:paraId="32740463"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c>
          <w:tcPr>
            <w:tcW w:w="43.55pt" w:type="dxa"/>
            <w:tcBorders>
              <w:top w:val="nil"/>
              <w:start w:val="nil"/>
              <w:bottom w:val="single" w:sz="4" w:space="0" w:color="auto"/>
              <w:end w:val="single" w:sz="8" w:space="0" w:color="auto"/>
            </w:tcBorders>
            <w:shd w:val="clear" w:color="auto" w:fill="auto"/>
            <w:hideMark/>
          </w:tcPr>
          <w:p w14:paraId="27D918DE"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r>
      <w:tr w:rsidR="00D144CE" w:rsidRPr="00817E9C" w14:paraId="0D4F50D1" w14:textId="77777777" w:rsidTr="007C27F8">
        <w:trPr>
          <w:trHeight w:val="900"/>
          <w:jc w:val="center"/>
        </w:trPr>
        <w:tc>
          <w:tcPr>
            <w:tcW w:w="47.85pt" w:type="dxa"/>
            <w:tcBorders>
              <w:top w:val="nil"/>
              <w:start w:val="single" w:sz="8" w:space="0" w:color="auto"/>
              <w:bottom w:val="single" w:sz="4" w:space="0" w:color="auto"/>
              <w:end w:val="single" w:sz="4" w:space="0" w:color="auto"/>
            </w:tcBorders>
            <w:shd w:val="clear" w:color="auto" w:fill="auto"/>
            <w:hideMark/>
          </w:tcPr>
          <w:p w14:paraId="474A5B94"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03.01</w:t>
            </w:r>
          </w:p>
        </w:tc>
        <w:tc>
          <w:tcPr>
            <w:tcW w:w="277.70pt" w:type="dxa"/>
            <w:tcBorders>
              <w:top w:val="nil"/>
              <w:start w:val="nil"/>
              <w:bottom w:val="single" w:sz="4" w:space="0" w:color="auto"/>
              <w:end w:val="single" w:sz="4" w:space="0" w:color="auto"/>
            </w:tcBorders>
            <w:shd w:val="clear" w:color="auto" w:fill="auto"/>
            <w:hideMark/>
          </w:tcPr>
          <w:p w14:paraId="0AA82106" w14:textId="77777777" w:rsidR="00D144CE" w:rsidRPr="00817E9C" w:rsidRDefault="00D144CE" w:rsidP="007C27F8">
            <w:pPr>
              <w:spacing w:after="0pt" w:line="12pt" w:lineRule="auto"/>
              <w:ind w:firstLineChars="200" w:firstLine="22pt"/>
              <w:rPr>
                <w:rFonts w:ascii="Arial" w:eastAsia="Times New Roman" w:hAnsi="Arial" w:cs="Arial"/>
                <w:color w:val="000000"/>
                <w:lang w:eastAsia="en-GB"/>
              </w:rPr>
            </w:pPr>
            <w:r w:rsidRPr="00817E9C">
              <w:rPr>
                <w:rFonts w:ascii="Arial" w:eastAsia="Times New Roman" w:hAnsi="Arial" w:cs="Arial"/>
                <w:color w:val="000000"/>
                <w:lang w:eastAsia="en-GB"/>
              </w:rPr>
              <w:t>HS2 Euston Station remodelling to improve NR services; Railway Corridor between Stoneleigh and Birmingham Airport; Birmingham Curzon Station</w:t>
            </w:r>
          </w:p>
        </w:tc>
        <w:tc>
          <w:tcPr>
            <w:tcW w:w="55.65pt" w:type="dxa"/>
            <w:tcBorders>
              <w:top w:val="nil"/>
              <w:start w:val="nil"/>
              <w:bottom w:val="single" w:sz="4" w:space="0" w:color="auto"/>
              <w:end w:val="single" w:sz="4" w:space="0" w:color="auto"/>
            </w:tcBorders>
            <w:shd w:val="clear" w:color="auto" w:fill="auto"/>
            <w:hideMark/>
          </w:tcPr>
          <w:p w14:paraId="6F079800"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6.74</w:t>
            </w:r>
          </w:p>
        </w:tc>
        <w:tc>
          <w:tcPr>
            <w:tcW w:w="43.55pt" w:type="dxa"/>
            <w:tcBorders>
              <w:top w:val="nil"/>
              <w:start w:val="nil"/>
              <w:bottom w:val="single" w:sz="4" w:space="0" w:color="auto"/>
              <w:end w:val="single" w:sz="8" w:space="0" w:color="auto"/>
            </w:tcBorders>
            <w:shd w:val="clear" w:color="auto" w:fill="auto"/>
            <w:hideMark/>
          </w:tcPr>
          <w:p w14:paraId="115F3A61"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r>
      <w:tr w:rsidR="00D144CE" w:rsidRPr="00817E9C" w14:paraId="502789CD" w14:textId="77777777" w:rsidTr="007C27F8">
        <w:trPr>
          <w:trHeight w:val="600"/>
          <w:jc w:val="center"/>
        </w:trPr>
        <w:tc>
          <w:tcPr>
            <w:tcW w:w="47.85pt" w:type="dxa"/>
            <w:tcBorders>
              <w:top w:val="nil"/>
              <w:start w:val="single" w:sz="8" w:space="0" w:color="auto"/>
              <w:bottom w:val="single" w:sz="4" w:space="0" w:color="auto"/>
              <w:end w:val="single" w:sz="4" w:space="0" w:color="auto"/>
            </w:tcBorders>
            <w:shd w:val="clear" w:color="auto" w:fill="auto"/>
            <w:hideMark/>
          </w:tcPr>
          <w:p w14:paraId="36DC1088"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03.02</w:t>
            </w:r>
          </w:p>
        </w:tc>
        <w:tc>
          <w:tcPr>
            <w:tcW w:w="277.70pt" w:type="dxa"/>
            <w:tcBorders>
              <w:top w:val="nil"/>
              <w:start w:val="nil"/>
              <w:bottom w:val="single" w:sz="4" w:space="0" w:color="auto"/>
              <w:end w:val="single" w:sz="4" w:space="0" w:color="auto"/>
            </w:tcBorders>
            <w:shd w:val="clear" w:color="auto" w:fill="auto"/>
            <w:hideMark/>
          </w:tcPr>
          <w:p w14:paraId="33730A7F" w14:textId="77777777" w:rsidR="00D144CE" w:rsidRPr="00817E9C" w:rsidRDefault="00D144CE" w:rsidP="007C27F8">
            <w:pPr>
              <w:spacing w:after="0pt" w:line="12pt" w:lineRule="auto"/>
              <w:ind w:firstLineChars="200" w:firstLine="22pt"/>
              <w:rPr>
                <w:rFonts w:ascii="Arial" w:eastAsia="Times New Roman" w:hAnsi="Arial" w:cs="Arial"/>
                <w:color w:val="000000"/>
                <w:lang w:eastAsia="en-GB"/>
              </w:rPr>
            </w:pPr>
            <w:r w:rsidRPr="00817E9C">
              <w:rPr>
                <w:rFonts w:ascii="Arial" w:eastAsia="Times New Roman" w:hAnsi="Arial" w:cs="Arial"/>
                <w:color w:val="000000"/>
                <w:lang w:eastAsia="en-GB"/>
              </w:rPr>
              <w:t>Northolt Junction - Aynho Junction Electrification; London Euston to Old Oak Common - New Line</w:t>
            </w:r>
          </w:p>
        </w:tc>
        <w:tc>
          <w:tcPr>
            <w:tcW w:w="55.65pt" w:type="dxa"/>
            <w:tcBorders>
              <w:top w:val="nil"/>
              <w:start w:val="nil"/>
              <w:bottom w:val="nil"/>
              <w:end w:val="single" w:sz="4" w:space="0" w:color="auto"/>
            </w:tcBorders>
            <w:shd w:val="clear" w:color="auto" w:fill="auto"/>
            <w:hideMark/>
          </w:tcPr>
          <w:p w14:paraId="5F6682DA"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17.12</w:t>
            </w:r>
          </w:p>
        </w:tc>
        <w:tc>
          <w:tcPr>
            <w:tcW w:w="43.55pt" w:type="dxa"/>
            <w:tcBorders>
              <w:top w:val="nil"/>
              <w:start w:val="nil"/>
              <w:bottom w:val="single" w:sz="4" w:space="0" w:color="auto"/>
              <w:end w:val="single" w:sz="8" w:space="0" w:color="auto"/>
            </w:tcBorders>
            <w:shd w:val="clear" w:color="auto" w:fill="auto"/>
            <w:hideMark/>
          </w:tcPr>
          <w:p w14:paraId="7AB6C16E"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r>
      <w:tr w:rsidR="00D144CE" w:rsidRPr="00817E9C" w14:paraId="7E69B3CD" w14:textId="77777777" w:rsidTr="007C27F8">
        <w:trPr>
          <w:trHeight w:val="360"/>
          <w:jc w:val="center"/>
        </w:trPr>
        <w:tc>
          <w:tcPr>
            <w:tcW w:w="47.85pt" w:type="dxa"/>
            <w:tcBorders>
              <w:top w:val="nil"/>
              <w:start w:val="single" w:sz="8" w:space="0" w:color="auto"/>
              <w:bottom w:val="single" w:sz="4" w:space="0" w:color="auto"/>
              <w:end w:val="single" w:sz="4" w:space="0" w:color="auto"/>
            </w:tcBorders>
            <w:shd w:val="clear" w:color="000000" w:fill="BFBFBF"/>
            <w:hideMark/>
          </w:tcPr>
          <w:p w14:paraId="17DE6C98"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c>
          <w:tcPr>
            <w:tcW w:w="277.70pt" w:type="dxa"/>
            <w:tcBorders>
              <w:top w:val="nil"/>
              <w:start w:val="nil"/>
              <w:bottom w:val="single" w:sz="4" w:space="0" w:color="auto"/>
              <w:end w:val="single" w:sz="4" w:space="0" w:color="auto"/>
            </w:tcBorders>
            <w:shd w:val="clear" w:color="auto" w:fill="auto"/>
            <w:hideMark/>
          </w:tcPr>
          <w:p w14:paraId="4AF8C501" w14:textId="77777777" w:rsidR="00D144CE" w:rsidRPr="00817E9C" w:rsidRDefault="00D144CE" w:rsidP="007C27F8">
            <w:pPr>
              <w:spacing w:after="0pt" w:line="12pt" w:lineRule="auto"/>
              <w:ind w:firstLineChars="300" w:firstLine="33.15pt"/>
              <w:rPr>
                <w:rFonts w:ascii="Arial" w:eastAsia="Times New Roman" w:hAnsi="Arial" w:cs="Arial"/>
                <w:b/>
                <w:bCs/>
                <w:i/>
                <w:iCs/>
                <w:color w:val="000000"/>
                <w:lang w:eastAsia="en-GB"/>
              </w:rPr>
            </w:pPr>
            <w:r w:rsidRPr="00817E9C">
              <w:rPr>
                <w:rFonts w:ascii="Arial" w:eastAsia="Times New Roman" w:hAnsi="Arial" w:cs="Arial"/>
                <w:b/>
                <w:bCs/>
                <w:i/>
                <w:iCs/>
                <w:color w:val="000000"/>
                <w:lang w:eastAsia="en-GB"/>
              </w:rPr>
              <w:t>Sub-total - HS2 Phase 1 work repurposed</w:t>
            </w:r>
          </w:p>
        </w:tc>
        <w:tc>
          <w:tcPr>
            <w:tcW w:w="55.65pt" w:type="dxa"/>
            <w:tcBorders>
              <w:top w:val="single" w:sz="4" w:space="0" w:color="auto"/>
              <w:start w:val="nil"/>
              <w:bottom w:val="double" w:sz="6" w:space="0" w:color="auto"/>
              <w:end w:val="single" w:sz="4" w:space="0" w:color="auto"/>
            </w:tcBorders>
            <w:shd w:val="clear" w:color="auto" w:fill="auto"/>
            <w:hideMark/>
          </w:tcPr>
          <w:p w14:paraId="44AAA3A2"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23.86</w:t>
            </w:r>
          </w:p>
        </w:tc>
        <w:tc>
          <w:tcPr>
            <w:tcW w:w="43.55pt" w:type="dxa"/>
            <w:tcBorders>
              <w:top w:val="nil"/>
              <w:start w:val="nil"/>
              <w:bottom w:val="single" w:sz="4" w:space="0" w:color="auto"/>
              <w:end w:val="single" w:sz="8" w:space="0" w:color="auto"/>
            </w:tcBorders>
            <w:shd w:val="clear" w:color="auto" w:fill="auto"/>
            <w:hideMark/>
          </w:tcPr>
          <w:p w14:paraId="615469BF"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23.86</w:t>
            </w:r>
          </w:p>
        </w:tc>
      </w:tr>
      <w:tr w:rsidR="00D144CE" w:rsidRPr="00817E9C" w14:paraId="78F6F019" w14:textId="77777777" w:rsidTr="007C27F8">
        <w:trPr>
          <w:trHeight w:val="360"/>
          <w:jc w:val="center"/>
        </w:trPr>
        <w:tc>
          <w:tcPr>
            <w:tcW w:w="47.85pt" w:type="dxa"/>
            <w:tcBorders>
              <w:top w:val="nil"/>
              <w:start w:val="single" w:sz="8" w:space="0" w:color="auto"/>
              <w:bottom w:val="single" w:sz="4" w:space="0" w:color="auto"/>
              <w:end w:val="single" w:sz="4" w:space="0" w:color="auto"/>
            </w:tcBorders>
            <w:shd w:val="clear" w:color="auto" w:fill="auto"/>
            <w:hideMark/>
          </w:tcPr>
          <w:p w14:paraId="3823C37F"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04</w:t>
            </w:r>
          </w:p>
        </w:tc>
        <w:tc>
          <w:tcPr>
            <w:tcW w:w="333.35pt" w:type="dxa"/>
            <w:gridSpan w:val="2"/>
            <w:tcBorders>
              <w:top w:val="single" w:sz="4" w:space="0" w:color="auto"/>
              <w:start w:val="nil"/>
              <w:bottom w:val="single" w:sz="4" w:space="0" w:color="auto"/>
              <w:end w:val="single" w:sz="4" w:space="0" w:color="000000"/>
            </w:tcBorders>
            <w:shd w:val="clear" w:color="auto" w:fill="auto"/>
            <w:hideMark/>
          </w:tcPr>
          <w:p w14:paraId="4F0FBB13" w14:textId="77777777" w:rsidR="00D144CE" w:rsidRPr="00817E9C" w:rsidRDefault="00D144CE" w:rsidP="007C27F8">
            <w:pPr>
              <w:spacing w:after="0pt" w:line="12pt" w:lineRule="auto"/>
              <w:rPr>
                <w:rFonts w:ascii="Arial" w:eastAsia="Times New Roman" w:hAnsi="Arial" w:cs="Arial"/>
                <w:b/>
                <w:bCs/>
                <w:color w:val="000000"/>
                <w:lang w:eastAsia="en-GB"/>
              </w:rPr>
            </w:pPr>
            <w:r w:rsidRPr="00817E9C">
              <w:rPr>
                <w:rFonts w:ascii="Arial" w:eastAsia="Times New Roman" w:hAnsi="Arial" w:cs="Arial"/>
                <w:b/>
                <w:bCs/>
                <w:color w:val="000000"/>
                <w:lang w:eastAsia="en-GB"/>
              </w:rPr>
              <w:t>HS2 spent &amp; irrevocably committed; not repurposed</w:t>
            </w:r>
          </w:p>
        </w:tc>
        <w:tc>
          <w:tcPr>
            <w:tcW w:w="43.55pt" w:type="dxa"/>
            <w:tcBorders>
              <w:top w:val="nil"/>
              <w:start w:val="nil"/>
              <w:bottom w:val="single" w:sz="4" w:space="0" w:color="auto"/>
              <w:end w:val="single" w:sz="8" w:space="0" w:color="auto"/>
            </w:tcBorders>
            <w:shd w:val="clear" w:color="auto" w:fill="auto"/>
            <w:hideMark/>
          </w:tcPr>
          <w:p w14:paraId="29889CDF"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r>
      <w:tr w:rsidR="00D144CE" w:rsidRPr="00817E9C" w14:paraId="6D0669C2" w14:textId="77777777" w:rsidTr="007C27F8">
        <w:trPr>
          <w:trHeight w:val="345"/>
          <w:jc w:val="center"/>
        </w:trPr>
        <w:tc>
          <w:tcPr>
            <w:tcW w:w="47.85pt" w:type="dxa"/>
            <w:tcBorders>
              <w:top w:val="nil"/>
              <w:start w:val="single" w:sz="8" w:space="0" w:color="auto"/>
              <w:bottom w:val="single" w:sz="4" w:space="0" w:color="auto"/>
              <w:end w:val="single" w:sz="4" w:space="0" w:color="auto"/>
            </w:tcBorders>
            <w:shd w:val="clear" w:color="auto" w:fill="auto"/>
            <w:hideMark/>
          </w:tcPr>
          <w:p w14:paraId="3465EE29"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04.01</w:t>
            </w:r>
          </w:p>
        </w:tc>
        <w:tc>
          <w:tcPr>
            <w:tcW w:w="277.70pt" w:type="dxa"/>
            <w:tcBorders>
              <w:top w:val="nil"/>
              <w:start w:val="nil"/>
              <w:bottom w:val="single" w:sz="4" w:space="0" w:color="auto"/>
              <w:end w:val="single" w:sz="4" w:space="0" w:color="auto"/>
            </w:tcBorders>
            <w:shd w:val="clear" w:color="auto" w:fill="auto"/>
            <w:hideMark/>
          </w:tcPr>
          <w:p w14:paraId="456E7722" w14:textId="77777777" w:rsidR="00D144CE" w:rsidRPr="00817E9C" w:rsidRDefault="00D144CE" w:rsidP="007C27F8">
            <w:pPr>
              <w:spacing w:after="0pt" w:line="12pt" w:lineRule="auto"/>
              <w:rPr>
                <w:rFonts w:ascii="Arial" w:eastAsia="Times New Roman" w:hAnsi="Arial" w:cs="Arial"/>
                <w:color w:val="000000"/>
                <w:lang w:eastAsia="en-GB"/>
              </w:rPr>
            </w:pPr>
            <w:r w:rsidRPr="00817E9C">
              <w:rPr>
                <w:rFonts w:ascii="Arial" w:eastAsia="Times New Roman" w:hAnsi="Arial" w:cs="Arial"/>
                <w:color w:val="000000"/>
                <w:lang w:eastAsia="en-GB"/>
              </w:rPr>
              <w:t>HS2 previous spend - sunk costs - lost</w:t>
            </w:r>
          </w:p>
        </w:tc>
        <w:tc>
          <w:tcPr>
            <w:tcW w:w="55.65pt" w:type="dxa"/>
            <w:tcBorders>
              <w:top w:val="nil"/>
              <w:start w:val="nil"/>
              <w:bottom w:val="single" w:sz="4" w:space="0" w:color="auto"/>
              <w:end w:val="single" w:sz="4" w:space="0" w:color="auto"/>
            </w:tcBorders>
            <w:shd w:val="clear" w:color="auto" w:fill="auto"/>
            <w:hideMark/>
          </w:tcPr>
          <w:p w14:paraId="39DD1DD5"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5.88</w:t>
            </w:r>
          </w:p>
        </w:tc>
        <w:tc>
          <w:tcPr>
            <w:tcW w:w="43.55pt" w:type="dxa"/>
            <w:tcBorders>
              <w:top w:val="nil"/>
              <w:start w:val="nil"/>
              <w:bottom w:val="single" w:sz="4" w:space="0" w:color="auto"/>
              <w:end w:val="single" w:sz="8" w:space="0" w:color="auto"/>
            </w:tcBorders>
            <w:shd w:val="clear" w:color="auto" w:fill="auto"/>
            <w:hideMark/>
          </w:tcPr>
          <w:p w14:paraId="72CE3CFB"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r>
      <w:tr w:rsidR="00D144CE" w:rsidRPr="00817E9C" w14:paraId="3345D865" w14:textId="77777777" w:rsidTr="007C27F8">
        <w:trPr>
          <w:trHeight w:val="360"/>
          <w:jc w:val="center"/>
        </w:trPr>
        <w:tc>
          <w:tcPr>
            <w:tcW w:w="47.85pt" w:type="dxa"/>
            <w:tcBorders>
              <w:top w:val="nil"/>
              <w:start w:val="single" w:sz="8" w:space="0" w:color="auto"/>
              <w:bottom w:val="single" w:sz="4" w:space="0" w:color="auto"/>
              <w:end w:val="single" w:sz="4" w:space="0" w:color="auto"/>
            </w:tcBorders>
            <w:shd w:val="clear" w:color="000000" w:fill="BFBFBF"/>
            <w:hideMark/>
          </w:tcPr>
          <w:p w14:paraId="2A142BFE"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 </w:t>
            </w:r>
          </w:p>
        </w:tc>
        <w:tc>
          <w:tcPr>
            <w:tcW w:w="277.70pt" w:type="dxa"/>
            <w:tcBorders>
              <w:top w:val="nil"/>
              <w:start w:val="nil"/>
              <w:bottom w:val="single" w:sz="4" w:space="0" w:color="auto"/>
              <w:end w:val="single" w:sz="4" w:space="0" w:color="auto"/>
            </w:tcBorders>
            <w:shd w:val="clear" w:color="auto" w:fill="auto"/>
            <w:hideMark/>
          </w:tcPr>
          <w:p w14:paraId="62E87421"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HS2 previous spend - sunk costs - lost</w:t>
            </w:r>
          </w:p>
        </w:tc>
        <w:tc>
          <w:tcPr>
            <w:tcW w:w="55.65pt" w:type="dxa"/>
            <w:tcBorders>
              <w:top w:val="single" w:sz="4" w:space="0" w:color="auto"/>
              <w:start w:val="nil"/>
              <w:bottom w:val="double" w:sz="6" w:space="0" w:color="auto"/>
              <w:end w:val="single" w:sz="4" w:space="0" w:color="auto"/>
            </w:tcBorders>
            <w:shd w:val="clear" w:color="auto" w:fill="auto"/>
            <w:hideMark/>
          </w:tcPr>
          <w:p w14:paraId="0ABC136C"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5.88</w:t>
            </w:r>
          </w:p>
        </w:tc>
        <w:tc>
          <w:tcPr>
            <w:tcW w:w="43.55pt" w:type="dxa"/>
            <w:tcBorders>
              <w:top w:val="nil"/>
              <w:start w:val="nil"/>
              <w:bottom w:val="single" w:sz="4" w:space="0" w:color="auto"/>
              <w:end w:val="single" w:sz="8" w:space="0" w:color="auto"/>
            </w:tcBorders>
            <w:shd w:val="clear" w:color="auto" w:fill="auto"/>
            <w:hideMark/>
          </w:tcPr>
          <w:p w14:paraId="6C41CC41" w14:textId="77777777" w:rsidR="00D144CE" w:rsidRPr="00817E9C" w:rsidRDefault="00D144CE" w:rsidP="007C27F8">
            <w:pPr>
              <w:spacing w:after="0pt" w:line="12pt" w:lineRule="auto"/>
              <w:jc w:val="center"/>
              <w:rPr>
                <w:rFonts w:ascii="Arial" w:eastAsia="Times New Roman" w:hAnsi="Arial" w:cs="Arial"/>
                <w:b/>
                <w:bCs/>
                <w:color w:val="000000"/>
                <w:lang w:eastAsia="en-GB"/>
              </w:rPr>
            </w:pPr>
            <w:r w:rsidRPr="00817E9C">
              <w:rPr>
                <w:rFonts w:ascii="Arial" w:eastAsia="Times New Roman" w:hAnsi="Arial" w:cs="Arial"/>
                <w:b/>
                <w:bCs/>
                <w:color w:val="000000"/>
                <w:lang w:eastAsia="en-GB"/>
              </w:rPr>
              <w:t>5.88</w:t>
            </w:r>
          </w:p>
        </w:tc>
      </w:tr>
      <w:tr w:rsidR="00D144CE" w:rsidRPr="00817E9C" w14:paraId="5E732045" w14:textId="77777777" w:rsidTr="007C27F8">
        <w:trPr>
          <w:trHeight w:val="360"/>
          <w:jc w:val="center"/>
        </w:trPr>
        <w:tc>
          <w:tcPr>
            <w:tcW w:w="47.85pt" w:type="dxa"/>
            <w:tcBorders>
              <w:top w:val="nil"/>
              <w:start w:val="single" w:sz="8" w:space="0" w:color="auto"/>
              <w:bottom w:val="single" w:sz="4" w:space="0" w:color="auto"/>
              <w:end w:val="single" w:sz="4" w:space="0" w:color="auto"/>
            </w:tcBorders>
            <w:shd w:val="clear" w:color="auto" w:fill="auto"/>
            <w:hideMark/>
          </w:tcPr>
          <w:p w14:paraId="198B5B0F"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c>
          <w:tcPr>
            <w:tcW w:w="277.70pt" w:type="dxa"/>
            <w:tcBorders>
              <w:top w:val="nil"/>
              <w:start w:val="nil"/>
              <w:bottom w:val="single" w:sz="4" w:space="0" w:color="auto"/>
              <w:end w:val="single" w:sz="4" w:space="0" w:color="auto"/>
            </w:tcBorders>
            <w:shd w:val="clear" w:color="auto" w:fill="auto"/>
            <w:hideMark/>
          </w:tcPr>
          <w:p w14:paraId="1231030D" w14:textId="77777777" w:rsidR="00D144CE" w:rsidRPr="00817E9C" w:rsidRDefault="00D144CE" w:rsidP="007C27F8">
            <w:pPr>
              <w:spacing w:after="0pt" w:line="12pt" w:lineRule="auto"/>
              <w:rPr>
                <w:rFonts w:ascii="Arial" w:eastAsia="Times New Roman" w:hAnsi="Arial" w:cs="Arial"/>
                <w:color w:val="000000"/>
                <w:lang w:eastAsia="en-GB"/>
              </w:rPr>
            </w:pPr>
            <w:r w:rsidRPr="00817E9C">
              <w:rPr>
                <w:rFonts w:ascii="Arial" w:eastAsia="Times New Roman" w:hAnsi="Arial" w:cs="Arial"/>
                <w:color w:val="000000"/>
                <w:lang w:eastAsia="en-GB"/>
              </w:rPr>
              <w:t> </w:t>
            </w:r>
          </w:p>
        </w:tc>
        <w:tc>
          <w:tcPr>
            <w:tcW w:w="55.65pt" w:type="dxa"/>
            <w:tcBorders>
              <w:top w:val="nil"/>
              <w:start w:val="nil"/>
              <w:bottom w:val="single" w:sz="4" w:space="0" w:color="auto"/>
              <w:end w:val="single" w:sz="4" w:space="0" w:color="auto"/>
            </w:tcBorders>
            <w:shd w:val="clear" w:color="auto" w:fill="auto"/>
            <w:hideMark/>
          </w:tcPr>
          <w:p w14:paraId="7D4ED0D4" w14:textId="77777777" w:rsidR="00D144CE" w:rsidRPr="00817E9C" w:rsidRDefault="00D144CE" w:rsidP="007C27F8">
            <w:pPr>
              <w:spacing w:after="0pt" w:line="12pt" w:lineRule="auto"/>
              <w:rPr>
                <w:rFonts w:ascii="Arial" w:eastAsia="Times New Roman" w:hAnsi="Arial" w:cs="Arial"/>
                <w:color w:val="000000"/>
                <w:lang w:eastAsia="en-GB"/>
              </w:rPr>
            </w:pPr>
            <w:r w:rsidRPr="00817E9C">
              <w:rPr>
                <w:rFonts w:ascii="Arial" w:eastAsia="Times New Roman" w:hAnsi="Arial" w:cs="Arial"/>
                <w:color w:val="000000"/>
                <w:lang w:eastAsia="en-GB"/>
              </w:rPr>
              <w:t> </w:t>
            </w:r>
          </w:p>
        </w:tc>
        <w:tc>
          <w:tcPr>
            <w:tcW w:w="43.55pt" w:type="dxa"/>
            <w:tcBorders>
              <w:top w:val="nil"/>
              <w:start w:val="nil"/>
              <w:bottom w:val="single" w:sz="4" w:space="0" w:color="auto"/>
              <w:end w:val="single" w:sz="8" w:space="0" w:color="auto"/>
            </w:tcBorders>
            <w:shd w:val="clear" w:color="auto" w:fill="auto"/>
            <w:hideMark/>
          </w:tcPr>
          <w:p w14:paraId="53AE3D51"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r>
      <w:tr w:rsidR="00D144CE" w:rsidRPr="00817E9C" w14:paraId="48F8A63C" w14:textId="77777777" w:rsidTr="007C27F8">
        <w:trPr>
          <w:trHeight w:val="345"/>
          <w:jc w:val="center"/>
        </w:trPr>
        <w:tc>
          <w:tcPr>
            <w:tcW w:w="47.85pt" w:type="dxa"/>
            <w:tcBorders>
              <w:top w:val="nil"/>
              <w:start w:val="single" w:sz="8" w:space="0" w:color="auto"/>
              <w:bottom w:val="single" w:sz="4" w:space="0" w:color="auto"/>
              <w:end w:val="single" w:sz="4" w:space="0" w:color="auto"/>
            </w:tcBorders>
            <w:shd w:val="clear" w:color="000000" w:fill="FFFF00"/>
            <w:hideMark/>
          </w:tcPr>
          <w:p w14:paraId="01A9DABA" w14:textId="77777777" w:rsidR="00D144CE" w:rsidRPr="00817E9C" w:rsidRDefault="00D144CE" w:rsidP="007C27F8">
            <w:pPr>
              <w:spacing w:after="0pt" w:line="12pt" w:lineRule="auto"/>
              <w:jc w:val="center"/>
              <w:rPr>
                <w:rFonts w:ascii="Arial" w:eastAsia="Times New Roman" w:hAnsi="Arial" w:cs="Arial"/>
                <w:lang w:eastAsia="en-GB"/>
              </w:rPr>
            </w:pPr>
            <w:r w:rsidRPr="00817E9C">
              <w:rPr>
                <w:rFonts w:ascii="Arial" w:eastAsia="Times New Roman" w:hAnsi="Arial" w:cs="Arial"/>
                <w:lang w:eastAsia="en-GB"/>
              </w:rPr>
              <w:t> </w:t>
            </w:r>
          </w:p>
        </w:tc>
        <w:tc>
          <w:tcPr>
            <w:tcW w:w="333.35pt" w:type="dxa"/>
            <w:gridSpan w:val="2"/>
            <w:tcBorders>
              <w:top w:val="single" w:sz="4" w:space="0" w:color="auto"/>
              <w:start w:val="nil"/>
              <w:bottom w:val="single" w:sz="4" w:space="0" w:color="auto"/>
              <w:end w:val="single" w:sz="4" w:space="0" w:color="auto"/>
            </w:tcBorders>
            <w:shd w:val="clear" w:color="000000" w:fill="FFFF00"/>
            <w:hideMark/>
          </w:tcPr>
          <w:p w14:paraId="6C38B502" w14:textId="77777777" w:rsidR="00D144CE" w:rsidRPr="00817E9C" w:rsidRDefault="00D144CE" w:rsidP="007C27F8">
            <w:pPr>
              <w:spacing w:after="0pt" w:line="12pt" w:lineRule="auto"/>
              <w:jc w:val="center"/>
              <w:rPr>
                <w:rFonts w:ascii="Arial" w:eastAsia="Times New Roman" w:hAnsi="Arial" w:cs="Arial"/>
                <w:b/>
                <w:bCs/>
                <w:lang w:eastAsia="en-GB"/>
              </w:rPr>
            </w:pPr>
            <w:r w:rsidRPr="00817E9C">
              <w:rPr>
                <w:rFonts w:ascii="Arial" w:eastAsia="Times New Roman" w:hAnsi="Arial" w:cs="Arial"/>
                <w:b/>
                <w:bCs/>
                <w:lang w:eastAsia="en-GB"/>
              </w:rPr>
              <w:t>Total - IRP Alternative schemes at 4th Quarter 2019 prices</w:t>
            </w:r>
          </w:p>
        </w:tc>
        <w:tc>
          <w:tcPr>
            <w:tcW w:w="43.55pt" w:type="dxa"/>
            <w:tcBorders>
              <w:top w:val="nil"/>
              <w:start w:val="nil"/>
              <w:bottom w:val="single" w:sz="4" w:space="0" w:color="auto"/>
              <w:end w:val="single" w:sz="8" w:space="0" w:color="auto"/>
            </w:tcBorders>
            <w:shd w:val="clear" w:color="000000" w:fill="FFFF00"/>
            <w:hideMark/>
          </w:tcPr>
          <w:p w14:paraId="56850AB5" w14:textId="77777777" w:rsidR="00D144CE" w:rsidRPr="00817E9C" w:rsidRDefault="00D144CE" w:rsidP="007C27F8">
            <w:pPr>
              <w:spacing w:after="0pt" w:line="12pt" w:lineRule="auto"/>
              <w:jc w:val="center"/>
              <w:rPr>
                <w:rFonts w:ascii="Arial" w:eastAsia="Times New Roman" w:hAnsi="Arial" w:cs="Arial"/>
                <w:b/>
                <w:bCs/>
                <w:lang w:eastAsia="en-GB"/>
              </w:rPr>
            </w:pPr>
            <w:r w:rsidRPr="00817E9C">
              <w:rPr>
                <w:rFonts w:ascii="Arial" w:eastAsia="Times New Roman" w:hAnsi="Arial" w:cs="Arial"/>
                <w:b/>
                <w:bCs/>
                <w:lang w:eastAsia="en-GB"/>
              </w:rPr>
              <w:t>90.34</w:t>
            </w:r>
          </w:p>
        </w:tc>
      </w:tr>
      <w:tr w:rsidR="00D144CE" w:rsidRPr="00817E9C" w14:paraId="7FD0BD6F" w14:textId="77777777" w:rsidTr="00DB26A2">
        <w:trPr>
          <w:trHeight w:val="345"/>
          <w:jc w:val="center"/>
        </w:trPr>
        <w:tc>
          <w:tcPr>
            <w:tcW w:w="47.85pt" w:type="dxa"/>
            <w:tcBorders>
              <w:top w:val="nil"/>
              <w:start w:val="single" w:sz="8" w:space="0" w:color="auto"/>
              <w:bottom w:val="single" w:sz="4" w:space="0" w:color="auto"/>
              <w:end w:val="single" w:sz="4" w:space="0" w:color="auto"/>
            </w:tcBorders>
            <w:shd w:val="clear" w:color="auto" w:fill="auto"/>
          </w:tcPr>
          <w:p w14:paraId="060E1588" w14:textId="723A50F3" w:rsidR="00D144CE" w:rsidRPr="00817E9C" w:rsidRDefault="00D144CE" w:rsidP="007C27F8">
            <w:pPr>
              <w:spacing w:after="0pt" w:line="12pt" w:lineRule="auto"/>
              <w:jc w:val="center"/>
              <w:rPr>
                <w:rFonts w:ascii="Arial" w:eastAsia="Times New Roman" w:hAnsi="Arial" w:cs="Arial"/>
                <w:color w:val="000000"/>
                <w:lang w:eastAsia="en-GB"/>
              </w:rPr>
            </w:pPr>
          </w:p>
        </w:tc>
        <w:tc>
          <w:tcPr>
            <w:tcW w:w="277.70pt" w:type="dxa"/>
            <w:tcBorders>
              <w:top w:val="nil"/>
              <w:start w:val="nil"/>
              <w:bottom w:val="single" w:sz="4" w:space="0" w:color="auto"/>
              <w:end w:val="single" w:sz="4" w:space="0" w:color="auto"/>
            </w:tcBorders>
            <w:shd w:val="clear" w:color="auto" w:fill="auto"/>
          </w:tcPr>
          <w:p w14:paraId="655CABB1" w14:textId="00F2808D" w:rsidR="00D144CE" w:rsidRPr="00817E9C" w:rsidRDefault="00D144CE" w:rsidP="007C27F8">
            <w:pPr>
              <w:spacing w:after="0pt" w:line="12pt" w:lineRule="auto"/>
              <w:ind w:firstLineChars="300" w:firstLine="33pt"/>
              <w:rPr>
                <w:rFonts w:ascii="Arial" w:eastAsia="Times New Roman" w:hAnsi="Arial" w:cs="Arial"/>
                <w:color w:val="000000"/>
                <w:lang w:eastAsia="en-GB"/>
              </w:rPr>
            </w:pPr>
          </w:p>
        </w:tc>
        <w:tc>
          <w:tcPr>
            <w:tcW w:w="55.65pt" w:type="dxa"/>
            <w:tcBorders>
              <w:top w:val="nil"/>
              <w:start w:val="nil"/>
              <w:bottom w:val="single" w:sz="4" w:space="0" w:color="auto"/>
              <w:end w:val="single" w:sz="4" w:space="0" w:color="auto"/>
            </w:tcBorders>
            <w:shd w:val="clear" w:color="auto" w:fill="auto"/>
          </w:tcPr>
          <w:p w14:paraId="2F33825D" w14:textId="7148625D" w:rsidR="00D144CE" w:rsidRPr="00817E9C" w:rsidRDefault="00D144CE" w:rsidP="007C27F8">
            <w:pPr>
              <w:spacing w:after="0pt" w:line="12pt" w:lineRule="auto"/>
              <w:jc w:val="center"/>
              <w:rPr>
                <w:rFonts w:ascii="Arial" w:eastAsia="Times New Roman" w:hAnsi="Arial" w:cs="Arial"/>
                <w:color w:val="000000"/>
                <w:lang w:eastAsia="en-GB"/>
              </w:rPr>
            </w:pPr>
          </w:p>
        </w:tc>
        <w:tc>
          <w:tcPr>
            <w:tcW w:w="43.55pt" w:type="dxa"/>
            <w:tcBorders>
              <w:top w:val="nil"/>
              <w:start w:val="nil"/>
              <w:bottom w:val="single" w:sz="4" w:space="0" w:color="auto"/>
              <w:end w:val="single" w:sz="8" w:space="0" w:color="auto"/>
            </w:tcBorders>
            <w:shd w:val="clear" w:color="auto" w:fill="auto"/>
          </w:tcPr>
          <w:p w14:paraId="661CF430" w14:textId="59B43454" w:rsidR="00D144CE" w:rsidRPr="00817E9C" w:rsidRDefault="00D144CE" w:rsidP="007C27F8">
            <w:pPr>
              <w:spacing w:after="0pt" w:line="12pt" w:lineRule="auto"/>
              <w:rPr>
                <w:rFonts w:ascii="Arial" w:eastAsia="Times New Roman" w:hAnsi="Arial" w:cs="Arial"/>
                <w:color w:val="000000"/>
                <w:lang w:eastAsia="en-GB"/>
              </w:rPr>
            </w:pPr>
          </w:p>
        </w:tc>
      </w:tr>
      <w:tr w:rsidR="00D144CE" w:rsidRPr="00817E9C" w14:paraId="12541342" w14:textId="77777777" w:rsidTr="007C27F8">
        <w:trPr>
          <w:trHeight w:val="600"/>
          <w:jc w:val="center"/>
        </w:trPr>
        <w:tc>
          <w:tcPr>
            <w:tcW w:w="47.85pt" w:type="dxa"/>
            <w:tcBorders>
              <w:top w:val="nil"/>
              <w:start w:val="single" w:sz="8" w:space="0" w:color="auto"/>
              <w:bottom w:val="single" w:sz="4" w:space="0" w:color="auto"/>
              <w:end w:val="single" w:sz="4" w:space="0" w:color="auto"/>
            </w:tcBorders>
            <w:shd w:val="clear" w:color="auto" w:fill="auto"/>
            <w:hideMark/>
          </w:tcPr>
          <w:p w14:paraId="06005007" w14:textId="77777777" w:rsidR="00D144CE" w:rsidRPr="00817E9C" w:rsidRDefault="00D144CE" w:rsidP="007C27F8">
            <w:pPr>
              <w:spacing w:after="0pt" w:line="12pt" w:lineRule="auto"/>
              <w:jc w:val="center"/>
              <w:rPr>
                <w:rFonts w:ascii="Arial" w:eastAsia="Times New Roman" w:hAnsi="Arial" w:cs="Arial"/>
                <w:b/>
                <w:bCs/>
                <w:i/>
                <w:iCs/>
                <w:color w:val="000000"/>
                <w:lang w:eastAsia="en-GB"/>
              </w:rPr>
            </w:pPr>
            <w:r w:rsidRPr="00817E9C">
              <w:rPr>
                <w:rFonts w:ascii="Arial" w:eastAsia="Times New Roman" w:hAnsi="Arial" w:cs="Arial"/>
                <w:b/>
                <w:bCs/>
                <w:i/>
                <w:iCs/>
                <w:color w:val="000000"/>
                <w:lang w:eastAsia="en-GB"/>
              </w:rPr>
              <w:t> </w:t>
            </w:r>
          </w:p>
        </w:tc>
        <w:tc>
          <w:tcPr>
            <w:tcW w:w="277.70pt" w:type="dxa"/>
            <w:tcBorders>
              <w:top w:val="nil"/>
              <w:start w:val="nil"/>
              <w:bottom w:val="single" w:sz="4" w:space="0" w:color="auto"/>
              <w:end w:val="single" w:sz="4" w:space="0" w:color="auto"/>
            </w:tcBorders>
            <w:shd w:val="clear" w:color="auto" w:fill="auto"/>
            <w:hideMark/>
          </w:tcPr>
          <w:p w14:paraId="550AC407" w14:textId="4C670025" w:rsidR="00D144CE" w:rsidRPr="00817E9C" w:rsidRDefault="00D144CE" w:rsidP="001056C7">
            <w:pPr>
              <w:spacing w:after="0pt" w:line="12pt" w:lineRule="auto"/>
              <w:rPr>
                <w:rFonts w:ascii="Arial" w:eastAsia="Times New Roman" w:hAnsi="Arial" w:cs="Arial"/>
                <w:b/>
                <w:bCs/>
                <w:i/>
                <w:iCs/>
                <w:color w:val="000000"/>
                <w:lang w:eastAsia="en-GB"/>
              </w:rPr>
            </w:pPr>
          </w:p>
        </w:tc>
        <w:tc>
          <w:tcPr>
            <w:tcW w:w="55.65pt" w:type="dxa"/>
            <w:tcBorders>
              <w:top w:val="nil"/>
              <w:start w:val="nil"/>
              <w:bottom w:val="single" w:sz="4" w:space="0" w:color="auto"/>
              <w:end w:val="single" w:sz="4" w:space="0" w:color="auto"/>
            </w:tcBorders>
            <w:shd w:val="clear" w:color="auto" w:fill="auto"/>
            <w:hideMark/>
          </w:tcPr>
          <w:p w14:paraId="190F362F" w14:textId="77777777" w:rsidR="00D144CE" w:rsidRPr="00817E9C" w:rsidRDefault="00D144CE" w:rsidP="007C27F8">
            <w:pPr>
              <w:spacing w:after="0pt" w:line="12pt" w:lineRule="auto"/>
              <w:jc w:val="center"/>
              <w:rPr>
                <w:rFonts w:ascii="Arial" w:eastAsia="Times New Roman" w:hAnsi="Arial" w:cs="Arial"/>
                <w:b/>
                <w:bCs/>
                <w:i/>
                <w:iCs/>
                <w:color w:val="000000"/>
                <w:lang w:eastAsia="en-GB"/>
              </w:rPr>
            </w:pPr>
            <w:r w:rsidRPr="00817E9C">
              <w:rPr>
                <w:rFonts w:ascii="Arial" w:eastAsia="Times New Roman" w:hAnsi="Arial" w:cs="Arial"/>
                <w:b/>
                <w:bCs/>
                <w:i/>
                <w:iCs/>
                <w:color w:val="000000"/>
                <w:lang w:eastAsia="en-GB"/>
              </w:rPr>
              <w:t> </w:t>
            </w:r>
          </w:p>
        </w:tc>
        <w:tc>
          <w:tcPr>
            <w:tcW w:w="43.55pt" w:type="dxa"/>
            <w:tcBorders>
              <w:top w:val="nil"/>
              <w:start w:val="nil"/>
              <w:bottom w:val="single" w:sz="4" w:space="0" w:color="auto"/>
              <w:end w:val="single" w:sz="8" w:space="0" w:color="auto"/>
            </w:tcBorders>
            <w:shd w:val="clear" w:color="auto" w:fill="auto"/>
            <w:hideMark/>
          </w:tcPr>
          <w:p w14:paraId="779E634A" w14:textId="10CA8758" w:rsidR="00D144CE" w:rsidRPr="00817E9C" w:rsidRDefault="00D144CE" w:rsidP="007C27F8">
            <w:pPr>
              <w:spacing w:after="0pt" w:line="12pt" w:lineRule="auto"/>
              <w:jc w:val="center"/>
              <w:rPr>
                <w:rFonts w:ascii="Arial" w:eastAsia="Times New Roman" w:hAnsi="Arial" w:cs="Arial"/>
                <w:b/>
                <w:bCs/>
                <w:i/>
                <w:iCs/>
                <w:color w:val="000000"/>
                <w:lang w:eastAsia="en-GB"/>
              </w:rPr>
            </w:pPr>
          </w:p>
        </w:tc>
      </w:tr>
      <w:tr w:rsidR="00D144CE" w:rsidRPr="00817E9C" w14:paraId="3C0C0FCA" w14:textId="77777777" w:rsidTr="007C27F8">
        <w:trPr>
          <w:trHeight w:val="360"/>
          <w:jc w:val="center"/>
        </w:trPr>
        <w:tc>
          <w:tcPr>
            <w:tcW w:w="47.85pt" w:type="dxa"/>
            <w:tcBorders>
              <w:top w:val="nil"/>
              <w:start w:val="single" w:sz="8" w:space="0" w:color="auto"/>
              <w:bottom w:val="single" w:sz="8" w:space="0" w:color="auto"/>
              <w:end w:val="single" w:sz="4" w:space="0" w:color="auto"/>
            </w:tcBorders>
            <w:shd w:val="clear" w:color="auto" w:fill="auto"/>
            <w:hideMark/>
          </w:tcPr>
          <w:p w14:paraId="3E738ABE"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c>
          <w:tcPr>
            <w:tcW w:w="277.70pt" w:type="dxa"/>
            <w:tcBorders>
              <w:top w:val="nil"/>
              <w:start w:val="nil"/>
              <w:bottom w:val="single" w:sz="8" w:space="0" w:color="auto"/>
              <w:end w:val="single" w:sz="4" w:space="0" w:color="auto"/>
            </w:tcBorders>
            <w:shd w:val="clear" w:color="auto" w:fill="auto"/>
            <w:hideMark/>
          </w:tcPr>
          <w:p w14:paraId="719E649A" w14:textId="77777777" w:rsidR="00D144CE" w:rsidRPr="00817E9C" w:rsidRDefault="00D144CE" w:rsidP="007C27F8">
            <w:pPr>
              <w:spacing w:after="0pt" w:line="12pt" w:lineRule="auto"/>
              <w:ind w:firstLineChars="300" w:firstLine="33pt"/>
              <w:rPr>
                <w:rFonts w:ascii="Arial" w:eastAsia="Times New Roman" w:hAnsi="Arial" w:cs="Arial"/>
                <w:color w:val="000000"/>
                <w:lang w:eastAsia="en-GB"/>
              </w:rPr>
            </w:pPr>
            <w:r w:rsidRPr="00817E9C">
              <w:rPr>
                <w:rFonts w:ascii="Arial" w:eastAsia="Times New Roman" w:hAnsi="Arial" w:cs="Arial"/>
                <w:color w:val="000000"/>
                <w:lang w:eastAsia="en-GB"/>
              </w:rPr>
              <w:t> </w:t>
            </w:r>
          </w:p>
        </w:tc>
        <w:tc>
          <w:tcPr>
            <w:tcW w:w="55.65pt" w:type="dxa"/>
            <w:tcBorders>
              <w:top w:val="nil"/>
              <w:start w:val="nil"/>
              <w:bottom w:val="single" w:sz="8" w:space="0" w:color="auto"/>
              <w:end w:val="single" w:sz="4" w:space="0" w:color="auto"/>
            </w:tcBorders>
            <w:shd w:val="clear" w:color="auto" w:fill="auto"/>
            <w:hideMark/>
          </w:tcPr>
          <w:p w14:paraId="64865005" w14:textId="77777777" w:rsidR="00D144CE" w:rsidRPr="00817E9C" w:rsidRDefault="00D144CE" w:rsidP="007C27F8">
            <w:pPr>
              <w:spacing w:after="0pt" w:line="12pt" w:lineRule="auto"/>
              <w:jc w:val="center"/>
              <w:rPr>
                <w:rFonts w:ascii="Arial" w:eastAsia="Times New Roman" w:hAnsi="Arial" w:cs="Arial"/>
                <w:color w:val="000000"/>
                <w:lang w:eastAsia="en-GB"/>
              </w:rPr>
            </w:pPr>
            <w:r w:rsidRPr="00817E9C">
              <w:rPr>
                <w:rFonts w:ascii="Arial" w:eastAsia="Times New Roman" w:hAnsi="Arial" w:cs="Arial"/>
                <w:color w:val="000000"/>
                <w:lang w:eastAsia="en-GB"/>
              </w:rPr>
              <w:t> </w:t>
            </w:r>
          </w:p>
        </w:tc>
        <w:tc>
          <w:tcPr>
            <w:tcW w:w="43.55pt" w:type="dxa"/>
            <w:tcBorders>
              <w:top w:val="nil"/>
              <w:start w:val="nil"/>
              <w:bottom w:val="single" w:sz="8" w:space="0" w:color="auto"/>
              <w:end w:val="single" w:sz="8" w:space="0" w:color="auto"/>
            </w:tcBorders>
            <w:shd w:val="clear" w:color="auto" w:fill="auto"/>
            <w:hideMark/>
          </w:tcPr>
          <w:p w14:paraId="0FB8B533" w14:textId="77777777" w:rsidR="00D144CE" w:rsidRPr="00817E9C" w:rsidRDefault="00D144CE" w:rsidP="007C27F8">
            <w:pPr>
              <w:spacing w:after="0pt" w:line="12pt" w:lineRule="auto"/>
              <w:rPr>
                <w:rFonts w:ascii="Arial" w:eastAsia="Times New Roman" w:hAnsi="Arial" w:cs="Arial"/>
                <w:color w:val="000000"/>
                <w:lang w:eastAsia="en-GB"/>
              </w:rPr>
            </w:pPr>
            <w:r w:rsidRPr="00817E9C">
              <w:rPr>
                <w:rFonts w:ascii="Arial" w:eastAsia="Times New Roman" w:hAnsi="Arial" w:cs="Arial"/>
                <w:color w:val="000000"/>
                <w:lang w:eastAsia="en-GB"/>
              </w:rPr>
              <w:t> </w:t>
            </w:r>
          </w:p>
        </w:tc>
      </w:tr>
    </w:tbl>
    <w:p w14:paraId="560F70B8" w14:textId="29641DCF" w:rsidR="00D144CE" w:rsidRPr="00817E9C" w:rsidRDefault="00D144CE" w:rsidP="00B90B47">
      <w:pPr>
        <w:jc w:val="both"/>
        <w:rPr>
          <w:rFonts w:ascii="Arial" w:hAnsi="Arial" w:cs="Arial"/>
        </w:rPr>
      </w:pPr>
    </w:p>
    <w:p w14:paraId="3A08A451" w14:textId="48B86692" w:rsidR="007B7F6A" w:rsidRPr="00DA1613" w:rsidRDefault="00EC0313" w:rsidP="007B7F6A">
      <w:pPr>
        <w:jc w:val="both"/>
        <w:rPr>
          <w:rFonts w:ascii="Arial" w:eastAsiaTheme="minorHAnsi" w:hAnsi="Arial" w:cs="Arial"/>
          <w:b/>
          <w:bCs/>
        </w:rPr>
      </w:pPr>
      <w:r w:rsidRPr="00DA1613">
        <w:rPr>
          <w:rFonts w:ascii="Arial" w:hAnsi="Arial" w:cs="Arial"/>
          <w:b/>
          <w:bCs/>
        </w:rPr>
        <w:t>L</w:t>
      </w:r>
      <w:r w:rsidR="007B7F6A" w:rsidRPr="00DA1613">
        <w:rPr>
          <w:rFonts w:ascii="Arial" w:hAnsi="Arial" w:cs="Arial"/>
          <w:b/>
          <w:bCs/>
        </w:rPr>
        <w:t>ord Berkeley comments</w:t>
      </w:r>
      <w:proofErr w:type="gramStart"/>
      <w:r w:rsidR="007B7F6A" w:rsidRPr="00DA1613">
        <w:rPr>
          <w:rFonts w:ascii="Arial" w:hAnsi="Arial" w:cs="Arial"/>
          <w:b/>
          <w:bCs/>
        </w:rPr>
        <w:t>:  ‘</w:t>
      </w:r>
      <w:proofErr w:type="gramEnd"/>
      <w:r w:rsidR="007B7F6A" w:rsidRPr="00DA1613">
        <w:rPr>
          <w:rFonts w:ascii="Arial" w:hAnsi="Arial" w:cs="Arial"/>
          <w:b/>
          <w:bCs/>
        </w:rPr>
        <w:t>These conclusions, which I fully endorse, indicate a continuing failure of ministers to understand the rail needs of the North and Midlands, where the priorities are to improve the local economies by better local services, electrification and capacity enhancements for passenger and freight services, rather than getting to London quicker.</w:t>
      </w:r>
    </w:p>
    <w:p w14:paraId="77E04080" w14:textId="2842B63A" w:rsidR="007B7F6A" w:rsidRPr="00817E9C" w:rsidRDefault="001056C7" w:rsidP="007B7F6A">
      <w:pPr>
        <w:jc w:val="both"/>
        <w:rPr>
          <w:rFonts w:ascii="Arial" w:hAnsi="Arial" w:cs="Arial"/>
        </w:rPr>
      </w:pPr>
      <w:r w:rsidRPr="00DA1613">
        <w:rPr>
          <w:rFonts w:ascii="Arial" w:hAnsi="Arial" w:cs="Arial"/>
          <w:b/>
          <w:bCs/>
        </w:rPr>
        <w:t>‘</w:t>
      </w:r>
      <w:r w:rsidR="00EC0313" w:rsidRPr="00DA1613">
        <w:rPr>
          <w:rFonts w:ascii="Arial" w:hAnsi="Arial" w:cs="Arial"/>
          <w:b/>
          <w:bCs/>
        </w:rPr>
        <w:t xml:space="preserve">We offer these alternatives as a means of delivering what the Government says it wants in the IRP but which </w:t>
      </w:r>
      <w:r w:rsidR="00E8687E" w:rsidRPr="00DA1613">
        <w:rPr>
          <w:rFonts w:ascii="Arial" w:hAnsi="Arial" w:cs="Arial"/>
          <w:b/>
          <w:bCs/>
        </w:rPr>
        <w:t xml:space="preserve">it </w:t>
      </w:r>
      <w:r w:rsidR="00EC0313" w:rsidRPr="00DA1613">
        <w:rPr>
          <w:rFonts w:ascii="Arial" w:hAnsi="Arial" w:cs="Arial"/>
          <w:b/>
          <w:bCs/>
        </w:rPr>
        <w:t>does not deliver. These alter</w:t>
      </w:r>
      <w:r w:rsidR="00D3361E" w:rsidRPr="00DA1613">
        <w:rPr>
          <w:rFonts w:ascii="Arial" w:hAnsi="Arial" w:cs="Arial"/>
          <w:b/>
          <w:bCs/>
        </w:rPr>
        <w:t>natives will cost just over £90bn</w:t>
      </w:r>
      <w:r w:rsidR="007B7F6A" w:rsidRPr="00DA1613">
        <w:rPr>
          <w:rFonts w:ascii="Arial" w:hAnsi="Arial" w:cs="Arial"/>
          <w:b/>
          <w:bCs/>
        </w:rPr>
        <w:t xml:space="preserve"> </w:t>
      </w:r>
      <w:r w:rsidR="00D3361E" w:rsidRPr="00DA1613">
        <w:rPr>
          <w:rFonts w:ascii="Arial" w:hAnsi="Arial" w:cs="Arial"/>
          <w:b/>
          <w:bCs/>
        </w:rPr>
        <w:t>compared to the £96bn in the IRP but</w:t>
      </w:r>
      <w:r w:rsidR="00DA1613" w:rsidRPr="00DA1613">
        <w:rPr>
          <w:rFonts w:ascii="Arial" w:hAnsi="Arial" w:cs="Arial"/>
          <w:b/>
          <w:bCs/>
        </w:rPr>
        <w:t>,</w:t>
      </w:r>
      <w:r w:rsidR="00D3361E" w:rsidRPr="00DA1613">
        <w:rPr>
          <w:rFonts w:ascii="Arial" w:hAnsi="Arial" w:cs="Arial"/>
          <w:b/>
          <w:bCs/>
        </w:rPr>
        <w:t xml:space="preserve"> to remain within this figure</w:t>
      </w:r>
      <w:r w:rsidR="00DA1613" w:rsidRPr="00DA1613">
        <w:rPr>
          <w:rFonts w:ascii="Arial" w:hAnsi="Arial" w:cs="Arial"/>
          <w:b/>
          <w:bCs/>
        </w:rPr>
        <w:t>,</w:t>
      </w:r>
      <w:r w:rsidR="00D3361E" w:rsidRPr="00DA1613">
        <w:rPr>
          <w:rFonts w:ascii="Arial" w:hAnsi="Arial" w:cs="Arial"/>
          <w:b/>
          <w:bCs/>
        </w:rPr>
        <w:t xml:space="preserve"> most of HS2 must be ‘repurposed’ to meet the IRP criteria.</w:t>
      </w:r>
      <w:r w:rsidRPr="00DA1613">
        <w:rPr>
          <w:rFonts w:ascii="Arial" w:hAnsi="Arial" w:cs="Arial"/>
          <w:b/>
          <w:bCs/>
        </w:rPr>
        <w:t>’</w:t>
      </w:r>
      <w:r w:rsidR="00D3361E" w:rsidRPr="00DA1613">
        <w:rPr>
          <w:rFonts w:ascii="Arial" w:hAnsi="Arial" w:cs="Arial"/>
          <w:b/>
          <w:bCs/>
        </w:rPr>
        <w:t xml:space="preserve"> </w:t>
      </w:r>
    </w:p>
    <w:p w14:paraId="3205212F" w14:textId="77777777" w:rsidR="00F037D0" w:rsidRPr="001056C7" w:rsidRDefault="00F037D0" w:rsidP="00F037D0">
      <w:pPr>
        <w:rPr>
          <w:rFonts w:ascii="Arial" w:hAnsi="Arial" w:cs="Arial"/>
          <w:i/>
          <w:iCs/>
        </w:rPr>
      </w:pPr>
      <w:r w:rsidRPr="001056C7">
        <w:rPr>
          <w:rFonts w:ascii="Arial" w:hAnsi="Arial" w:cs="Arial"/>
          <w:i/>
          <w:iCs/>
        </w:rPr>
        <w:t>Refer to The Integrated Rail Plan, CP 490, published 14</w:t>
      </w:r>
      <w:r w:rsidRPr="001056C7">
        <w:rPr>
          <w:rFonts w:ascii="Arial" w:hAnsi="Arial" w:cs="Arial"/>
          <w:i/>
          <w:iCs/>
          <w:vertAlign w:val="superscript"/>
        </w:rPr>
        <w:t>th</w:t>
      </w:r>
      <w:r w:rsidRPr="001056C7">
        <w:rPr>
          <w:rFonts w:ascii="Arial" w:hAnsi="Arial" w:cs="Arial"/>
          <w:i/>
          <w:iCs/>
        </w:rPr>
        <w:t xml:space="preserve"> November 2021</w:t>
      </w:r>
    </w:p>
    <w:p w14:paraId="1152092A" w14:textId="77777777" w:rsidR="007B7F6A" w:rsidRPr="00817E9C" w:rsidRDefault="007B7F6A" w:rsidP="007B7F6A">
      <w:pPr>
        <w:rPr>
          <w:rFonts w:ascii="Arial" w:hAnsi="Arial" w:cs="Arial"/>
        </w:rPr>
      </w:pPr>
      <w:r w:rsidRPr="00817E9C">
        <w:rPr>
          <w:rFonts w:ascii="Arial" w:hAnsi="Arial" w:cs="Arial"/>
        </w:rPr>
        <w:t xml:space="preserve">Further </w:t>
      </w:r>
      <w:proofErr w:type="gramStart"/>
      <w:r w:rsidRPr="00817E9C">
        <w:rPr>
          <w:rFonts w:ascii="Arial" w:hAnsi="Arial" w:cs="Arial"/>
        </w:rPr>
        <w:t>info  Tony</w:t>
      </w:r>
      <w:proofErr w:type="gramEnd"/>
      <w:r w:rsidRPr="00817E9C">
        <w:rPr>
          <w:rFonts w:ascii="Arial" w:hAnsi="Arial" w:cs="Arial"/>
        </w:rPr>
        <w:t xml:space="preserve"> Berkeley 07710 431542; </w:t>
      </w:r>
      <w:hyperlink r:id="rId9" w:history="1">
        <w:r w:rsidRPr="00817E9C">
          <w:rPr>
            <w:rStyle w:val="Hyperlink"/>
            <w:rFonts w:ascii="Arial" w:hAnsi="Arial" w:cs="Arial"/>
          </w:rPr>
          <w:t>tony@tonyberkeley.co.uk</w:t>
        </w:r>
      </w:hyperlink>
    </w:p>
    <w:p w14:paraId="13365B1D" w14:textId="77777777" w:rsidR="007B7F6A" w:rsidRPr="00817E9C" w:rsidRDefault="007B7F6A" w:rsidP="007B7F6A">
      <w:pPr>
        <w:rPr>
          <w:rFonts w:ascii="Arial" w:hAnsi="Arial" w:cs="Arial"/>
        </w:rPr>
      </w:pPr>
      <w:r w:rsidRPr="00817E9C">
        <w:rPr>
          <w:rFonts w:ascii="Arial" w:hAnsi="Arial" w:cs="Arial"/>
        </w:rPr>
        <w:t xml:space="preserve">            Michael Byng 07710 456601, </w:t>
      </w:r>
      <w:hyperlink r:id="rId10" w:history="1">
        <w:r w:rsidRPr="00817E9C">
          <w:rPr>
            <w:rStyle w:val="Hyperlink"/>
            <w:rFonts w:ascii="Arial" w:hAnsi="Arial" w:cs="Arial"/>
          </w:rPr>
          <w:t>michael.byng@michaelbyng.com</w:t>
        </w:r>
      </w:hyperlink>
    </w:p>
    <w:sectPr w:rsidR="007B7F6A" w:rsidRPr="00817E9C" w:rsidSect="00CE51D0">
      <w:headerReference w:type="even" r:id="rId11"/>
      <w:headerReference w:type="default" r:id="rId12"/>
      <w:footerReference w:type="even" r:id="rId13"/>
      <w:footerReference w:type="default" r:id="rId14"/>
      <w:headerReference w:type="first" r:id="rId15"/>
      <w:footerReference w:type="first" r:id="rId16"/>
      <w:type w:val="continuous"/>
      <w:pgSz w:w="595.30pt" w:h="841.90pt"/>
      <w:pgMar w:top="72pt" w:right="54pt" w:bottom="72pt" w:left="54pt" w:header="36pt" w:footer="2.85pt" w:gutter="0pt"/>
      <w:cols w:space="36pt"/>
      <w:docGrid w:linePitch="299"/>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1BB2E6D" w14:textId="77777777" w:rsidR="00E02759" w:rsidRDefault="00E02759">
      <w:pPr>
        <w:spacing w:after="0pt" w:line="12pt" w:lineRule="auto"/>
      </w:pPr>
      <w:r>
        <w:separator/>
      </w:r>
    </w:p>
  </w:endnote>
  <w:endnote w:type="continuationSeparator" w:id="0">
    <w:p w14:paraId="0A0BDAF0" w14:textId="77777777" w:rsidR="00E02759" w:rsidRDefault="00E02759">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SimSun">
    <w:altName w:val="宋体"/>
    <w:panose1 w:val="02010600030101010101"/>
    <w:charset w:characterSet="GBK"/>
    <w:family w:val="auto"/>
    <w:pitch w:val="variable"/>
    <w:sig w:usb0="00000003" w:usb1="288F0000" w:usb2="00000016" w:usb3="00000000" w:csb0="00040001" w:csb1="00000000"/>
  </w:font>
  <w:font w:name="Gill Sans MT">
    <w:panose1 w:val="020B0502020104020203"/>
    <w:charset w:characterSet="iso-8859-1"/>
    <w:family w:val="swiss"/>
    <w:pitch w:val="variable"/>
    <w:sig w:usb0="00000007" w:usb1="00000000" w:usb2="00000000" w:usb3="00000000" w:csb0="00000003" w:csb1="00000000"/>
  </w:font>
  <w:font w:name="Calibri">
    <w:panose1 w:val="020F0502020204030204"/>
    <w:charset w:characterSet="iso-8859-1"/>
    <w:family w:val="swiss"/>
    <w:pitch w:val="variable"/>
    <w:sig w:usb0="E4002EFF" w:usb1="C000247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Microsoft YaHei">
    <w:panose1 w:val="020B0503020204020204"/>
    <w:charset w:characterSet="GBK"/>
    <w:family w:val="swiss"/>
    <w:pitch w:val="variable"/>
    <w:sig w:usb0="80000287" w:usb1="2ACF3C50" w:usb2="00000016" w:usb3="00000000" w:csb0="0004001F" w:csb1="00000000"/>
  </w:font>
  <w:font w:name="Mangal">
    <w:panose1 w:val="00000400000000000000"/>
    <w:charset w:characterSet="iso-8859-1"/>
    <w:family w:val="roman"/>
    <w:pitch w:val="variable"/>
    <w:sig w:usb0="00008003" w:usb1="00000000" w:usb2="00000000" w:usb3="00000000" w:csb0="00000001" w:csb1="00000000"/>
  </w:font>
  <w:font w:name="Tahoma">
    <w:panose1 w:val="020B0604030504040204"/>
    <w:charset w:characterSet="iso-8859-1"/>
    <w:family w:val="swiss"/>
    <w:pitch w:val="variable"/>
    <w:sig w:usb0="E1002EFF" w:usb1="C000605B" w:usb2="00000029" w:usb3="00000000" w:csb0="0001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5A13766" w14:textId="77777777" w:rsidR="001234A5" w:rsidRDefault="001234A5">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7DD66B7" w14:textId="77777777" w:rsidR="00DB56B2" w:rsidRDefault="00DB56B2">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4041284" w14:textId="77777777" w:rsidR="001234A5" w:rsidRDefault="001234A5">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9589132" w14:textId="77777777" w:rsidR="00E02759" w:rsidRDefault="00E02759">
      <w:pPr>
        <w:spacing w:after="0pt" w:line="12pt" w:lineRule="auto"/>
      </w:pPr>
      <w:r>
        <w:rPr>
          <w:color w:val="000000"/>
        </w:rPr>
        <w:separator/>
      </w:r>
    </w:p>
  </w:footnote>
  <w:footnote w:type="continuationSeparator" w:id="0">
    <w:p w14:paraId="7AC23AF4" w14:textId="77777777" w:rsidR="00E02759" w:rsidRDefault="00E02759">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E9EC6EA" w14:textId="77777777" w:rsidR="001234A5" w:rsidRDefault="001234A5">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1297C8C" w14:textId="77777777" w:rsidR="001234A5" w:rsidRDefault="001234A5">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82BE3C3" w14:textId="77777777" w:rsidR="001234A5" w:rsidRDefault="001234A5">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1F37F08"/>
    <w:multiLevelType w:val="multilevel"/>
    <w:tmpl w:val="68026FDC"/>
    <w:lvl w:ilvl="0">
      <w:start w:val="1"/>
      <w:numFmt w:val="decimal"/>
      <w:lvlText w:val="%1."/>
      <w:lvlJc w:val="start"/>
    </w:lvl>
    <w:lvl w:ilvl="1">
      <w:start w:val="1"/>
      <w:numFmt w:val="decimal"/>
      <w:lvlText w:val="%2."/>
      <w:lvlJc w:val="start"/>
    </w:lvl>
    <w:lvl w:ilvl="2">
      <w:start w:val="1"/>
      <w:numFmt w:val="decimal"/>
      <w:lvlText w:val="%3."/>
      <w:lvlJc w:val="start"/>
    </w:lvl>
    <w:lvl w:ilvl="3">
      <w:start w:val="1"/>
      <w:numFmt w:val="decimal"/>
      <w:lvlText w:val="%4."/>
      <w:lvlJc w:val="start"/>
    </w:lvl>
    <w:lvl w:ilvl="4">
      <w:start w:val="1"/>
      <w:numFmt w:val="decimal"/>
      <w:lvlText w:val="%5."/>
      <w:lvlJc w:val="start"/>
    </w:lvl>
    <w:lvl w:ilvl="5">
      <w:start w:val="1"/>
      <w:numFmt w:val="decimal"/>
      <w:lvlText w:val="%6."/>
      <w:lvlJc w:val="start"/>
    </w:lvl>
    <w:lvl w:ilvl="6">
      <w:start w:val="1"/>
      <w:numFmt w:val="decimal"/>
      <w:lvlText w:val="%7."/>
      <w:lvlJc w:val="start"/>
    </w:lvl>
    <w:lvl w:ilvl="7">
      <w:start w:val="1"/>
      <w:numFmt w:val="decimal"/>
      <w:lvlText w:val="%8."/>
      <w:lvlJc w:val="start"/>
    </w:lvl>
    <w:lvl w:ilvl="8">
      <w:start w:val="1"/>
      <w:numFmt w:val="decimal"/>
      <w:lvlText w:val="%9."/>
      <w:lvlJc w:val="start"/>
    </w:lvl>
  </w:abstractNum>
  <w:abstractNum w:abstractNumId="1" w15:restartNumberingAfterBreak="0">
    <w:nsid w:val="122F4204"/>
    <w:multiLevelType w:val="hybridMultilevel"/>
    <w:tmpl w:val="89F04258"/>
    <w:lvl w:ilvl="0" w:tplc="0809000F">
      <w:start w:val="1"/>
      <w:numFmt w:val="decimal"/>
      <w:lvlText w:val="%1."/>
      <w:lvlJc w:val="start"/>
      <w:pPr>
        <w:ind w:start="36pt" w:hanging="18pt"/>
      </w:p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2" w15:restartNumberingAfterBreak="0">
    <w:nsid w:val="332315B7"/>
    <w:multiLevelType w:val="hybridMultilevel"/>
    <w:tmpl w:val="6270D0D2"/>
    <w:lvl w:ilvl="0" w:tplc="08090001">
      <w:start w:val="1"/>
      <w:numFmt w:val="bullet"/>
      <w:lvlText w:val=""/>
      <w:lvlJc w:val="start"/>
      <w:pPr>
        <w:ind w:start="54pt" w:hanging="18pt"/>
      </w:pPr>
      <w:rPr>
        <w:rFonts w:ascii="Symbol" w:hAnsi="Symbol" w:hint="default"/>
      </w:rPr>
    </w:lvl>
    <w:lvl w:ilvl="1" w:tplc="08090003">
      <w:start w:val="1"/>
      <w:numFmt w:val="bullet"/>
      <w:lvlText w:val="o"/>
      <w:lvlJc w:val="start"/>
      <w:pPr>
        <w:ind w:start="90pt" w:hanging="18pt"/>
      </w:pPr>
      <w:rPr>
        <w:rFonts w:ascii="Courier New" w:hAnsi="Courier New" w:cs="Courier New" w:hint="default"/>
      </w:rPr>
    </w:lvl>
    <w:lvl w:ilvl="2" w:tplc="08090005">
      <w:start w:val="1"/>
      <w:numFmt w:val="bullet"/>
      <w:lvlText w:val=""/>
      <w:lvlJc w:val="start"/>
      <w:pPr>
        <w:ind w:start="126pt" w:hanging="18pt"/>
      </w:pPr>
      <w:rPr>
        <w:rFonts w:ascii="Wingdings" w:hAnsi="Wingdings" w:hint="default"/>
      </w:rPr>
    </w:lvl>
    <w:lvl w:ilvl="3" w:tplc="08090001">
      <w:start w:val="1"/>
      <w:numFmt w:val="bullet"/>
      <w:lvlText w:val=""/>
      <w:lvlJc w:val="start"/>
      <w:pPr>
        <w:ind w:start="162pt" w:hanging="18pt"/>
      </w:pPr>
      <w:rPr>
        <w:rFonts w:ascii="Symbol" w:hAnsi="Symbol" w:hint="default"/>
      </w:rPr>
    </w:lvl>
    <w:lvl w:ilvl="4" w:tplc="08090003">
      <w:start w:val="1"/>
      <w:numFmt w:val="bullet"/>
      <w:lvlText w:val="o"/>
      <w:lvlJc w:val="start"/>
      <w:pPr>
        <w:ind w:start="198pt" w:hanging="18pt"/>
      </w:pPr>
      <w:rPr>
        <w:rFonts w:ascii="Courier New" w:hAnsi="Courier New" w:cs="Courier New" w:hint="default"/>
      </w:rPr>
    </w:lvl>
    <w:lvl w:ilvl="5" w:tplc="08090005">
      <w:start w:val="1"/>
      <w:numFmt w:val="bullet"/>
      <w:lvlText w:val=""/>
      <w:lvlJc w:val="start"/>
      <w:pPr>
        <w:ind w:start="234pt" w:hanging="18pt"/>
      </w:pPr>
      <w:rPr>
        <w:rFonts w:ascii="Wingdings" w:hAnsi="Wingdings" w:hint="default"/>
      </w:rPr>
    </w:lvl>
    <w:lvl w:ilvl="6" w:tplc="08090001">
      <w:start w:val="1"/>
      <w:numFmt w:val="bullet"/>
      <w:lvlText w:val=""/>
      <w:lvlJc w:val="start"/>
      <w:pPr>
        <w:ind w:start="270pt" w:hanging="18pt"/>
      </w:pPr>
      <w:rPr>
        <w:rFonts w:ascii="Symbol" w:hAnsi="Symbol" w:hint="default"/>
      </w:rPr>
    </w:lvl>
    <w:lvl w:ilvl="7" w:tplc="08090003">
      <w:start w:val="1"/>
      <w:numFmt w:val="bullet"/>
      <w:lvlText w:val="o"/>
      <w:lvlJc w:val="start"/>
      <w:pPr>
        <w:ind w:start="306pt" w:hanging="18pt"/>
      </w:pPr>
      <w:rPr>
        <w:rFonts w:ascii="Courier New" w:hAnsi="Courier New" w:cs="Courier New" w:hint="default"/>
      </w:rPr>
    </w:lvl>
    <w:lvl w:ilvl="8" w:tplc="08090005">
      <w:start w:val="1"/>
      <w:numFmt w:val="bullet"/>
      <w:lvlText w:val=""/>
      <w:lvlJc w:val="start"/>
      <w:pPr>
        <w:ind w:start="342pt" w:hanging="18pt"/>
      </w:pPr>
      <w:rPr>
        <w:rFonts w:ascii="Wingdings" w:hAnsi="Wingdings" w:hint="default"/>
      </w:rPr>
    </w:lvl>
  </w:abstractNum>
  <w:abstractNum w:abstractNumId="3" w15:restartNumberingAfterBreak="0">
    <w:nsid w:val="49312C62"/>
    <w:multiLevelType w:val="hybridMultilevel"/>
    <w:tmpl w:val="B50AC13E"/>
    <w:lvl w:ilvl="0" w:tplc="08090001">
      <w:start w:val="1"/>
      <w:numFmt w:val="bullet"/>
      <w:lvlText w:val=""/>
      <w:lvlJc w:val="start"/>
      <w:pPr>
        <w:ind w:start="36pt" w:hanging="18pt"/>
      </w:pPr>
      <w:rPr>
        <w:rFonts w:ascii="Symbol" w:hAnsi="Symbol" w:hint="default"/>
      </w:rPr>
    </w:lvl>
    <w:lvl w:ilvl="1" w:tplc="08090003">
      <w:start w:val="1"/>
      <w:numFmt w:val="bullet"/>
      <w:lvlText w:val="o"/>
      <w:lvlJc w:val="start"/>
      <w:pPr>
        <w:ind w:start="72pt" w:hanging="18pt"/>
      </w:pPr>
      <w:rPr>
        <w:rFonts w:ascii="Courier New" w:hAnsi="Courier New" w:cs="Courier New" w:hint="default"/>
      </w:rPr>
    </w:lvl>
    <w:lvl w:ilvl="2" w:tplc="08090005">
      <w:start w:val="1"/>
      <w:numFmt w:val="bullet"/>
      <w:lvlText w:val=""/>
      <w:lvlJc w:val="start"/>
      <w:pPr>
        <w:ind w:start="108pt" w:hanging="18pt"/>
      </w:pPr>
      <w:rPr>
        <w:rFonts w:ascii="Wingdings" w:hAnsi="Wingdings" w:hint="default"/>
      </w:rPr>
    </w:lvl>
    <w:lvl w:ilvl="3" w:tplc="08090001">
      <w:start w:val="1"/>
      <w:numFmt w:val="bullet"/>
      <w:lvlText w:val=""/>
      <w:lvlJc w:val="start"/>
      <w:pPr>
        <w:ind w:start="144pt" w:hanging="18pt"/>
      </w:pPr>
      <w:rPr>
        <w:rFonts w:ascii="Symbol" w:hAnsi="Symbol" w:hint="default"/>
      </w:rPr>
    </w:lvl>
    <w:lvl w:ilvl="4" w:tplc="08090003">
      <w:start w:val="1"/>
      <w:numFmt w:val="bullet"/>
      <w:lvlText w:val="o"/>
      <w:lvlJc w:val="start"/>
      <w:pPr>
        <w:ind w:start="180pt" w:hanging="18pt"/>
      </w:pPr>
      <w:rPr>
        <w:rFonts w:ascii="Courier New" w:hAnsi="Courier New" w:cs="Courier New" w:hint="default"/>
      </w:rPr>
    </w:lvl>
    <w:lvl w:ilvl="5" w:tplc="08090005">
      <w:start w:val="1"/>
      <w:numFmt w:val="bullet"/>
      <w:lvlText w:val=""/>
      <w:lvlJc w:val="start"/>
      <w:pPr>
        <w:ind w:start="216pt" w:hanging="18pt"/>
      </w:pPr>
      <w:rPr>
        <w:rFonts w:ascii="Wingdings" w:hAnsi="Wingdings" w:hint="default"/>
      </w:rPr>
    </w:lvl>
    <w:lvl w:ilvl="6" w:tplc="08090001">
      <w:start w:val="1"/>
      <w:numFmt w:val="bullet"/>
      <w:lvlText w:val=""/>
      <w:lvlJc w:val="start"/>
      <w:pPr>
        <w:ind w:start="252pt" w:hanging="18pt"/>
      </w:pPr>
      <w:rPr>
        <w:rFonts w:ascii="Symbol" w:hAnsi="Symbol" w:hint="default"/>
      </w:rPr>
    </w:lvl>
    <w:lvl w:ilvl="7" w:tplc="08090003">
      <w:start w:val="1"/>
      <w:numFmt w:val="bullet"/>
      <w:lvlText w:val="o"/>
      <w:lvlJc w:val="start"/>
      <w:pPr>
        <w:ind w:start="288pt" w:hanging="18pt"/>
      </w:pPr>
      <w:rPr>
        <w:rFonts w:ascii="Courier New" w:hAnsi="Courier New" w:cs="Courier New" w:hint="default"/>
      </w:rPr>
    </w:lvl>
    <w:lvl w:ilvl="8" w:tplc="08090005">
      <w:start w:val="1"/>
      <w:numFmt w:val="bullet"/>
      <w:lvlText w:val=""/>
      <w:lvlJc w:val="start"/>
      <w:pPr>
        <w:ind w:start="324pt" w:hanging="18pt"/>
      </w:pPr>
      <w:rPr>
        <w:rFonts w:ascii="Wingdings" w:hAnsi="Wingdings" w:hint="default"/>
      </w:rPr>
    </w:lvl>
  </w:abstractNum>
  <w:abstractNum w:abstractNumId="4" w15:restartNumberingAfterBreak="0">
    <w:nsid w:val="4D80669F"/>
    <w:multiLevelType w:val="hybridMultilevel"/>
    <w:tmpl w:val="4C0CF9E8"/>
    <w:lvl w:ilvl="0" w:tplc="FF145C2A">
      <w:start w:val="7710"/>
      <w:numFmt w:val="bullet"/>
      <w:lvlText w:val="-"/>
      <w:lvlJc w:val="start"/>
      <w:pPr>
        <w:ind w:start="21pt" w:hanging="18pt"/>
      </w:pPr>
      <w:rPr>
        <w:rFonts w:ascii="Arial" w:eastAsia="SimSun" w:hAnsi="Arial" w:cs="Arial" w:hint="default"/>
      </w:rPr>
    </w:lvl>
    <w:lvl w:ilvl="1" w:tplc="08090003" w:tentative="1">
      <w:start w:val="1"/>
      <w:numFmt w:val="bullet"/>
      <w:lvlText w:val="o"/>
      <w:lvlJc w:val="start"/>
      <w:pPr>
        <w:ind w:start="57pt" w:hanging="18pt"/>
      </w:pPr>
      <w:rPr>
        <w:rFonts w:ascii="Courier New" w:hAnsi="Courier New" w:cs="Courier New" w:hint="default"/>
      </w:rPr>
    </w:lvl>
    <w:lvl w:ilvl="2" w:tplc="08090005" w:tentative="1">
      <w:start w:val="1"/>
      <w:numFmt w:val="bullet"/>
      <w:lvlText w:val=""/>
      <w:lvlJc w:val="start"/>
      <w:pPr>
        <w:ind w:start="93pt" w:hanging="18pt"/>
      </w:pPr>
      <w:rPr>
        <w:rFonts w:ascii="Wingdings" w:hAnsi="Wingdings" w:hint="default"/>
      </w:rPr>
    </w:lvl>
    <w:lvl w:ilvl="3" w:tplc="08090001" w:tentative="1">
      <w:start w:val="1"/>
      <w:numFmt w:val="bullet"/>
      <w:lvlText w:val=""/>
      <w:lvlJc w:val="start"/>
      <w:pPr>
        <w:ind w:start="129pt" w:hanging="18pt"/>
      </w:pPr>
      <w:rPr>
        <w:rFonts w:ascii="Symbol" w:hAnsi="Symbol" w:hint="default"/>
      </w:rPr>
    </w:lvl>
    <w:lvl w:ilvl="4" w:tplc="08090003" w:tentative="1">
      <w:start w:val="1"/>
      <w:numFmt w:val="bullet"/>
      <w:lvlText w:val="o"/>
      <w:lvlJc w:val="start"/>
      <w:pPr>
        <w:ind w:start="165pt" w:hanging="18pt"/>
      </w:pPr>
      <w:rPr>
        <w:rFonts w:ascii="Courier New" w:hAnsi="Courier New" w:cs="Courier New" w:hint="default"/>
      </w:rPr>
    </w:lvl>
    <w:lvl w:ilvl="5" w:tplc="08090005" w:tentative="1">
      <w:start w:val="1"/>
      <w:numFmt w:val="bullet"/>
      <w:lvlText w:val=""/>
      <w:lvlJc w:val="start"/>
      <w:pPr>
        <w:ind w:start="201pt" w:hanging="18pt"/>
      </w:pPr>
      <w:rPr>
        <w:rFonts w:ascii="Wingdings" w:hAnsi="Wingdings" w:hint="default"/>
      </w:rPr>
    </w:lvl>
    <w:lvl w:ilvl="6" w:tplc="08090001" w:tentative="1">
      <w:start w:val="1"/>
      <w:numFmt w:val="bullet"/>
      <w:lvlText w:val=""/>
      <w:lvlJc w:val="start"/>
      <w:pPr>
        <w:ind w:start="237pt" w:hanging="18pt"/>
      </w:pPr>
      <w:rPr>
        <w:rFonts w:ascii="Symbol" w:hAnsi="Symbol" w:hint="default"/>
      </w:rPr>
    </w:lvl>
    <w:lvl w:ilvl="7" w:tplc="08090003" w:tentative="1">
      <w:start w:val="1"/>
      <w:numFmt w:val="bullet"/>
      <w:lvlText w:val="o"/>
      <w:lvlJc w:val="start"/>
      <w:pPr>
        <w:ind w:start="273pt" w:hanging="18pt"/>
      </w:pPr>
      <w:rPr>
        <w:rFonts w:ascii="Courier New" w:hAnsi="Courier New" w:cs="Courier New" w:hint="default"/>
      </w:rPr>
    </w:lvl>
    <w:lvl w:ilvl="8" w:tplc="08090005" w:tentative="1">
      <w:start w:val="1"/>
      <w:numFmt w:val="bullet"/>
      <w:lvlText w:val=""/>
      <w:lvlJc w:val="start"/>
      <w:pPr>
        <w:ind w:start="309pt" w:hanging="18pt"/>
      </w:pPr>
      <w:rPr>
        <w:rFonts w:ascii="Wingdings" w:hAnsi="Wingdings" w:hint="default"/>
      </w:rPr>
    </w:lvl>
  </w:abstractNum>
  <w:abstractNum w:abstractNumId="5" w15:restartNumberingAfterBreak="0">
    <w:nsid w:val="577147DB"/>
    <w:multiLevelType w:val="hybridMultilevel"/>
    <w:tmpl w:val="968E3D14"/>
    <w:lvl w:ilvl="0" w:tplc="FB7C863E">
      <w:numFmt w:val="bullet"/>
      <w:lvlText w:val="-"/>
      <w:lvlJc w:val="start"/>
      <w:pPr>
        <w:ind w:start="36pt" w:hanging="18pt"/>
      </w:pPr>
      <w:rPr>
        <w:rFonts w:ascii="Gill Sans MT" w:eastAsia="Calibri" w:hAnsi="Gill Sans MT" w:cs="Times New Roman" w:hint="default"/>
      </w:rPr>
    </w:lvl>
    <w:lvl w:ilvl="1" w:tplc="08090003">
      <w:start w:val="1"/>
      <w:numFmt w:val="bullet"/>
      <w:lvlText w:val="o"/>
      <w:lvlJc w:val="start"/>
      <w:pPr>
        <w:ind w:start="72pt" w:hanging="18pt"/>
      </w:pPr>
      <w:rPr>
        <w:rFonts w:ascii="Courier New" w:hAnsi="Courier New" w:cs="Courier New" w:hint="default"/>
      </w:rPr>
    </w:lvl>
    <w:lvl w:ilvl="2" w:tplc="08090005">
      <w:start w:val="1"/>
      <w:numFmt w:val="bullet"/>
      <w:lvlText w:val=""/>
      <w:lvlJc w:val="start"/>
      <w:pPr>
        <w:ind w:start="108pt" w:hanging="18pt"/>
      </w:pPr>
      <w:rPr>
        <w:rFonts w:ascii="Wingdings" w:hAnsi="Wingdings" w:hint="default"/>
      </w:rPr>
    </w:lvl>
    <w:lvl w:ilvl="3" w:tplc="08090001">
      <w:start w:val="1"/>
      <w:numFmt w:val="bullet"/>
      <w:lvlText w:val=""/>
      <w:lvlJc w:val="start"/>
      <w:pPr>
        <w:ind w:start="144pt" w:hanging="18pt"/>
      </w:pPr>
      <w:rPr>
        <w:rFonts w:ascii="Symbol" w:hAnsi="Symbol" w:hint="default"/>
      </w:rPr>
    </w:lvl>
    <w:lvl w:ilvl="4" w:tplc="08090003">
      <w:start w:val="1"/>
      <w:numFmt w:val="bullet"/>
      <w:lvlText w:val="o"/>
      <w:lvlJc w:val="start"/>
      <w:pPr>
        <w:ind w:start="180pt" w:hanging="18pt"/>
      </w:pPr>
      <w:rPr>
        <w:rFonts w:ascii="Courier New" w:hAnsi="Courier New" w:cs="Courier New" w:hint="default"/>
      </w:rPr>
    </w:lvl>
    <w:lvl w:ilvl="5" w:tplc="08090005">
      <w:start w:val="1"/>
      <w:numFmt w:val="bullet"/>
      <w:lvlText w:val=""/>
      <w:lvlJc w:val="start"/>
      <w:pPr>
        <w:ind w:start="216pt" w:hanging="18pt"/>
      </w:pPr>
      <w:rPr>
        <w:rFonts w:ascii="Wingdings" w:hAnsi="Wingdings" w:hint="default"/>
      </w:rPr>
    </w:lvl>
    <w:lvl w:ilvl="6" w:tplc="08090001">
      <w:start w:val="1"/>
      <w:numFmt w:val="bullet"/>
      <w:lvlText w:val=""/>
      <w:lvlJc w:val="start"/>
      <w:pPr>
        <w:ind w:start="252pt" w:hanging="18pt"/>
      </w:pPr>
      <w:rPr>
        <w:rFonts w:ascii="Symbol" w:hAnsi="Symbol" w:hint="default"/>
      </w:rPr>
    </w:lvl>
    <w:lvl w:ilvl="7" w:tplc="08090003">
      <w:start w:val="1"/>
      <w:numFmt w:val="bullet"/>
      <w:lvlText w:val="o"/>
      <w:lvlJc w:val="start"/>
      <w:pPr>
        <w:ind w:start="288pt" w:hanging="18pt"/>
      </w:pPr>
      <w:rPr>
        <w:rFonts w:ascii="Courier New" w:hAnsi="Courier New" w:cs="Courier New" w:hint="default"/>
      </w:rPr>
    </w:lvl>
    <w:lvl w:ilvl="8" w:tplc="08090005">
      <w:start w:val="1"/>
      <w:numFmt w:val="bullet"/>
      <w:lvlText w:val=""/>
      <w:lvlJc w:val="start"/>
      <w:pPr>
        <w:ind w:start="324pt" w:hanging="18pt"/>
      </w:pPr>
      <w:rPr>
        <w:rFonts w:ascii="Wingdings" w:hAnsi="Wingdings" w:hint="default"/>
      </w:rPr>
    </w:lvl>
  </w:abstractNum>
  <w:abstractNum w:abstractNumId="6" w15:restartNumberingAfterBreak="0">
    <w:nsid w:val="589811D1"/>
    <w:multiLevelType w:val="multilevel"/>
    <w:tmpl w:val="713A2A56"/>
    <w:styleLink w:val="WWNum1"/>
    <w:lvl w:ilvl="0">
      <w:numFmt w:val="bullet"/>
      <w:lvlText w:val="-"/>
      <w:lvlJc w:val="start"/>
      <w:pPr>
        <w:ind w:start="36pt" w:hanging="18pt"/>
      </w:pPr>
      <w:rPr>
        <w:rFonts w:ascii="Arial" w:eastAsia="Calibri" w:hAnsi="Arial" w:cs="Arial"/>
      </w:rPr>
    </w:lvl>
    <w:lvl w:ilvl="1">
      <w:numFmt w:val="bullet"/>
      <w:lvlText w:val="o"/>
      <w:lvlJc w:val="start"/>
      <w:pPr>
        <w:ind w:start="72pt" w:hanging="18pt"/>
      </w:pPr>
      <w:rPr>
        <w:rFonts w:ascii="Courier New" w:hAnsi="Courier New" w:cs="Courier New"/>
      </w:rPr>
    </w:lvl>
    <w:lvl w:ilvl="2">
      <w:numFmt w:val="bullet"/>
      <w:lvlText w:val=""/>
      <w:lvlJc w:val="start"/>
      <w:pPr>
        <w:ind w:start="108pt" w:hanging="18pt"/>
      </w:pPr>
      <w:rPr>
        <w:rFonts w:ascii="Wingdings" w:hAnsi="Wingdings"/>
      </w:rPr>
    </w:lvl>
    <w:lvl w:ilvl="3">
      <w:numFmt w:val="bullet"/>
      <w:lvlText w:val=""/>
      <w:lvlJc w:val="start"/>
      <w:pPr>
        <w:ind w:start="144pt" w:hanging="18pt"/>
      </w:pPr>
      <w:rPr>
        <w:rFonts w:ascii="Symbol" w:hAnsi="Symbol"/>
      </w:rPr>
    </w:lvl>
    <w:lvl w:ilvl="4">
      <w:numFmt w:val="bullet"/>
      <w:lvlText w:val="o"/>
      <w:lvlJc w:val="start"/>
      <w:pPr>
        <w:ind w:start="180pt" w:hanging="18pt"/>
      </w:pPr>
      <w:rPr>
        <w:rFonts w:ascii="Courier New" w:hAnsi="Courier New" w:cs="Courier New"/>
      </w:rPr>
    </w:lvl>
    <w:lvl w:ilvl="5">
      <w:numFmt w:val="bullet"/>
      <w:lvlText w:val=""/>
      <w:lvlJc w:val="start"/>
      <w:pPr>
        <w:ind w:start="216pt" w:hanging="18pt"/>
      </w:pPr>
      <w:rPr>
        <w:rFonts w:ascii="Wingdings" w:hAnsi="Wingdings"/>
      </w:rPr>
    </w:lvl>
    <w:lvl w:ilvl="6">
      <w:numFmt w:val="bullet"/>
      <w:lvlText w:val=""/>
      <w:lvlJc w:val="start"/>
      <w:pPr>
        <w:ind w:start="252pt" w:hanging="18pt"/>
      </w:pPr>
      <w:rPr>
        <w:rFonts w:ascii="Symbol" w:hAnsi="Symbol"/>
      </w:rPr>
    </w:lvl>
    <w:lvl w:ilvl="7">
      <w:numFmt w:val="bullet"/>
      <w:lvlText w:val="o"/>
      <w:lvlJc w:val="start"/>
      <w:pPr>
        <w:ind w:start="288pt" w:hanging="18pt"/>
      </w:pPr>
      <w:rPr>
        <w:rFonts w:ascii="Courier New" w:hAnsi="Courier New" w:cs="Courier New"/>
      </w:rPr>
    </w:lvl>
    <w:lvl w:ilvl="8">
      <w:numFmt w:val="bullet"/>
      <w:lvlText w:val=""/>
      <w:lvlJc w:val="start"/>
      <w:pPr>
        <w:ind w:start="324pt" w:hanging="18pt"/>
      </w:pPr>
      <w:rPr>
        <w:rFonts w:ascii="Wingdings" w:hAnsi="Wingdings"/>
      </w:rPr>
    </w:lvl>
  </w:abstractNum>
  <w:abstractNum w:abstractNumId="7" w15:restartNumberingAfterBreak="0">
    <w:nsid w:val="5F15695F"/>
    <w:multiLevelType w:val="hybridMultilevel"/>
    <w:tmpl w:val="CA6875F8"/>
    <w:lvl w:ilvl="0" w:tplc="EA2404AC">
      <w:start w:val="20"/>
      <w:numFmt w:val="decimal"/>
      <w:lvlText w:val="%1."/>
      <w:lvlJc w:val="start"/>
      <w:pPr>
        <w:ind w:start="36pt" w:hanging="18pt"/>
      </w:pPr>
      <w:rPr>
        <w:rFonts w:hint="default"/>
      </w:rPr>
    </w:lvl>
    <w:lvl w:ilvl="1" w:tplc="08090019">
      <w:start w:val="1"/>
      <w:numFmt w:val="lowerLetter"/>
      <w:lvlText w:val="%2."/>
      <w:lvlJc w:val="start"/>
      <w:pPr>
        <w:ind w:start="39.30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8" w15:restartNumberingAfterBreak="0">
    <w:nsid w:val="6FFF46C8"/>
    <w:multiLevelType w:val="hybridMultilevel"/>
    <w:tmpl w:val="35B0FD02"/>
    <w:lvl w:ilvl="0" w:tplc="08090001">
      <w:start w:val="1"/>
      <w:numFmt w:val="bullet"/>
      <w:lvlText w:val=""/>
      <w:lvlJc w:val="start"/>
      <w:pPr>
        <w:ind w:start="54pt" w:hanging="18pt"/>
      </w:pPr>
      <w:rPr>
        <w:rFonts w:ascii="Symbol" w:hAnsi="Symbol" w:hint="default"/>
      </w:rPr>
    </w:lvl>
    <w:lvl w:ilvl="1" w:tplc="08090003">
      <w:start w:val="1"/>
      <w:numFmt w:val="bullet"/>
      <w:lvlText w:val="o"/>
      <w:lvlJc w:val="start"/>
      <w:pPr>
        <w:ind w:start="90pt" w:hanging="18pt"/>
      </w:pPr>
      <w:rPr>
        <w:rFonts w:ascii="Courier New" w:hAnsi="Courier New" w:cs="Courier New" w:hint="default"/>
      </w:rPr>
    </w:lvl>
    <w:lvl w:ilvl="2" w:tplc="08090005">
      <w:start w:val="1"/>
      <w:numFmt w:val="bullet"/>
      <w:lvlText w:val=""/>
      <w:lvlJc w:val="start"/>
      <w:pPr>
        <w:ind w:start="126pt" w:hanging="18pt"/>
      </w:pPr>
      <w:rPr>
        <w:rFonts w:ascii="Wingdings" w:hAnsi="Wingdings" w:hint="default"/>
      </w:rPr>
    </w:lvl>
    <w:lvl w:ilvl="3" w:tplc="08090001">
      <w:start w:val="1"/>
      <w:numFmt w:val="bullet"/>
      <w:lvlText w:val=""/>
      <w:lvlJc w:val="start"/>
      <w:pPr>
        <w:ind w:start="162pt" w:hanging="18pt"/>
      </w:pPr>
      <w:rPr>
        <w:rFonts w:ascii="Symbol" w:hAnsi="Symbol" w:hint="default"/>
      </w:rPr>
    </w:lvl>
    <w:lvl w:ilvl="4" w:tplc="08090003">
      <w:start w:val="1"/>
      <w:numFmt w:val="bullet"/>
      <w:lvlText w:val="o"/>
      <w:lvlJc w:val="start"/>
      <w:pPr>
        <w:ind w:start="198pt" w:hanging="18pt"/>
      </w:pPr>
      <w:rPr>
        <w:rFonts w:ascii="Courier New" w:hAnsi="Courier New" w:cs="Courier New" w:hint="default"/>
      </w:rPr>
    </w:lvl>
    <w:lvl w:ilvl="5" w:tplc="08090005">
      <w:start w:val="1"/>
      <w:numFmt w:val="bullet"/>
      <w:lvlText w:val=""/>
      <w:lvlJc w:val="start"/>
      <w:pPr>
        <w:ind w:start="234pt" w:hanging="18pt"/>
      </w:pPr>
      <w:rPr>
        <w:rFonts w:ascii="Wingdings" w:hAnsi="Wingdings" w:hint="default"/>
      </w:rPr>
    </w:lvl>
    <w:lvl w:ilvl="6" w:tplc="08090001">
      <w:start w:val="1"/>
      <w:numFmt w:val="bullet"/>
      <w:lvlText w:val=""/>
      <w:lvlJc w:val="start"/>
      <w:pPr>
        <w:ind w:start="270pt" w:hanging="18pt"/>
      </w:pPr>
      <w:rPr>
        <w:rFonts w:ascii="Symbol" w:hAnsi="Symbol" w:hint="default"/>
      </w:rPr>
    </w:lvl>
    <w:lvl w:ilvl="7" w:tplc="08090003">
      <w:start w:val="1"/>
      <w:numFmt w:val="bullet"/>
      <w:lvlText w:val="o"/>
      <w:lvlJc w:val="start"/>
      <w:pPr>
        <w:ind w:start="306pt" w:hanging="18pt"/>
      </w:pPr>
      <w:rPr>
        <w:rFonts w:ascii="Courier New" w:hAnsi="Courier New" w:cs="Courier New" w:hint="default"/>
      </w:rPr>
    </w:lvl>
    <w:lvl w:ilvl="8" w:tplc="08090005">
      <w:start w:val="1"/>
      <w:numFmt w:val="bullet"/>
      <w:lvlText w:val=""/>
      <w:lvlJc w:val="start"/>
      <w:pPr>
        <w:ind w:start="342pt" w:hanging="18pt"/>
      </w:pPr>
      <w:rPr>
        <w:rFonts w:ascii="Wingdings" w:hAnsi="Wingdings" w:hint="default"/>
      </w:rPr>
    </w:lvl>
  </w:abstractNum>
  <w:abstractNum w:abstractNumId="9" w15:restartNumberingAfterBreak="0">
    <w:nsid w:val="7BA70496"/>
    <w:multiLevelType w:val="hybridMultilevel"/>
    <w:tmpl w:val="51126EC6"/>
    <w:lvl w:ilvl="0" w:tplc="08090001">
      <w:start w:val="1"/>
      <w:numFmt w:val="bullet"/>
      <w:lvlText w:val=""/>
      <w:lvlJc w:val="start"/>
      <w:pPr>
        <w:ind w:start="36pt" w:hanging="18pt"/>
      </w:pPr>
      <w:rPr>
        <w:rFonts w:ascii="Symbol" w:hAnsi="Symbol" w:hint="default"/>
      </w:rPr>
    </w:lvl>
    <w:lvl w:ilvl="1" w:tplc="08090003">
      <w:start w:val="1"/>
      <w:numFmt w:val="bullet"/>
      <w:lvlText w:val="o"/>
      <w:lvlJc w:val="start"/>
      <w:pPr>
        <w:ind w:start="72pt" w:hanging="18pt"/>
      </w:pPr>
      <w:rPr>
        <w:rFonts w:ascii="Courier New" w:hAnsi="Courier New" w:cs="Courier New" w:hint="default"/>
      </w:rPr>
    </w:lvl>
    <w:lvl w:ilvl="2" w:tplc="08090005">
      <w:start w:val="1"/>
      <w:numFmt w:val="bullet"/>
      <w:lvlText w:val=""/>
      <w:lvlJc w:val="start"/>
      <w:pPr>
        <w:ind w:start="108pt" w:hanging="18pt"/>
      </w:pPr>
      <w:rPr>
        <w:rFonts w:ascii="Wingdings" w:hAnsi="Wingdings" w:hint="default"/>
      </w:rPr>
    </w:lvl>
    <w:lvl w:ilvl="3" w:tplc="08090001">
      <w:start w:val="1"/>
      <w:numFmt w:val="bullet"/>
      <w:lvlText w:val=""/>
      <w:lvlJc w:val="start"/>
      <w:pPr>
        <w:ind w:start="144pt" w:hanging="18pt"/>
      </w:pPr>
      <w:rPr>
        <w:rFonts w:ascii="Symbol" w:hAnsi="Symbol" w:hint="default"/>
      </w:rPr>
    </w:lvl>
    <w:lvl w:ilvl="4" w:tplc="08090003">
      <w:start w:val="1"/>
      <w:numFmt w:val="bullet"/>
      <w:lvlText w:val="o"/>
      <w:lvlJc w:val="start"/>
      <w:pPr>
        <w:ind w:start="180pt" w:hanging="18pt"/>
      </w:pPr>
      <w:rPr>
        <w:rFonts w:ascii="Courier New" w:hAnsi="Courier New" w:cs="Courier New" w:hint="default"/>
      </w:rPr>
    </w:lvl>
    <w:lvl w:ilvl="5" w:tplc="08090005">
      <w:start w:val="1"/>
      <w:numFmt w:val="bullet"/>
      <w:lvlText w:val=""/>
      <w:lvlJc w:val="start"/>
      <w:pPr>
        <w:ind w:start="216pt" w:hanging="18pt"/>
      </w:pPr>
      <w:rPr>
        <w:rFonts w:ascii="Wingdings" w:hAnsi="Wingdings" w:hint="default"/>
      </w:rPr>
    </w:lvl>
    <w:lvl w:ilvl="6" w:tplc="08090001">
      <w:start w:val="1"/>
      <w:numFmt w:val="bullet"/>
      <w:lvlText w:val=""/>
      <w:lvlJc w:val="start"/>
      <w:pPr>
        <w:ind w:start="252pt" w:hanging="18pt"/>
      </w:pPr>
      <w:rPr>
        <w:rFonts w:ascii="Symbol" w:hAnsi="Symbol" w:hint="default"/>
      </w:rPr>
    </w:lvl>
    <w:lvl w:ilvl="7" w:tplc="08090003">
      <w:start w:val="1"/>
      <w:numFmt w:val="bullet"/>
      <w:lvlText w:val="o"/>
      <w:lvlJc w:val="start"/>
      <w:pPr>
        <w:ind w:start="288pt" w:hanging="18pt"/>
      </w:pPr>
      <w:rPr>
        <w:rFonts w:ascii="Courier New" w:hAnsi="Courier New" w:cs="Courier New" w:hint="default"/>
      </w:rPr>
    </w:lvl>
    <w:lvl w:ilvl="8" w:tplc="08090005">
      <w:start w:val="1"/>
      <w:numFmt w:val="bullet"/>
      <w:lvlText w:val=""/>
      <w:lvlJc w:val="start"/>
      <w:pPr>
        <w:ind w:start="324pt" w:hanging="18pt"/>
      </w:pPr>
      <w:rPr>
        <w:rFonts w:ascii="Wingdings" w:hAnsi="Wingdings" w:hint="default"/>
      </w:rPr>
    </w:lvl>
  </w:abstractNum>
  <w:abstractNum w:abstractNumId="10" w15:restartNumberingAfterBreak="0">
    <w:nsid w:val="7BB64C52"/>
    <w:multiLevelType w:val="hybridMultilevel"/>
    <w:tmpl w:val="18DAECDC"/>
    <w:lvl w:ilvl="0" w:tplc="D92C0020">
      <w:start w:val="5"/>
      <w:numFmt w:val="bullet"/>
      <w:lvlText w:val="-"/>
      <w:lvlJc w:val="start"/>
      <w:pPr>
        <w:ind w:start="36pt" w:hanging="18pt"/>
      </w:pPr>
      <w:rPr>
        <w:rFonts w:ascii="Gill Sans MT" w:eastAsia="SimSun" w:hAnsi="Gill Sans MT" w:cs="Calibri"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num w:numId="1">
    <w:abstractNumId w:val="0"/>
  </w:num>
  <w:num w:numId="2">
    <w:abstractNumId w:val="6"/>
  </w:num>
  <w:num w:numId="3">
    <w:abstractNumId w:val="6"/>
  </w:num>
  <w:num w:numId="4">
    <w:abstractNumId w:val="6"/>
  </w:num>
  <w:num w:numId="5">
    <w:abstractNumId w:val="9"/>
  </w:num>
  <w:num w:numId="6">
    <w:abstractNumId w:val="3"/>
  </w:num>
  <w:num w:numId="7">
    <w:abstractNumId w:val="2"/>
  </w:num>
  <w:num w:numId="8">
    <w:abstractNumId w:val="8"/>
  </w:num>
  <w:num w:numId="9">
    <w:abstractNumId w:val="5"/>
  </w:num>
  <w:num w:numId="10">
    <w:abstractNumId w:val="4"/>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36pt"/>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C40"/>
    <w:rsid w:val="00075701"/>
    <w:rsid w:val="000D0019"/>
    <w:rsid w:val="001056C7"/>
    <w:rsid w:val="0012025D"/>
    <w:rsid w:val="001234A5"/>
    <w:rsid w:val="00124CE9"/>
    <w:rsid w:val="001300EB"/>
    <w:rsid w:val="001430D4"/>
    <w:rsid w:val="001D746F"/>
    <w:rsid w:val="001E4BEA"/>
    <w:rsid w:val="001E7EDC"/>
    <w:rsid w:val="001F1E0F"/>
    <w:rsid w:val="002156AF"/>
    <w:rsid w:val="002220A3"/>
    <w:rsid w:val="00273D3A"/>
    <w:rsid w:val="00290FEA"/>
    <w:rsid w:val="00295A76"/>
    <w:rsid w:val="002A01F2"/>
    <w:rsid w:val="002B5219"/>
    <w:rsid w:val="002D7F4B"/>
    <w:rsid w:val="00300BDA"/>
    <w:rsid w:val="0032282F"/>
    <w:rsid w:val="00372F7B"/>
    <w:rsid w:val="003777B3"/>
    <w:rsid w:val="00392E32"/>
    <w:rsid w:val="003C31E3"/>
    <w:rsid w:val="003C5AA1"/>
    <w:rsid w:val="003E2D3D"/>
    <w:rsid w:val="003E37F0"/>
    <w:rsid w:val="003F7D7A"/>
    <w:rsid w:val="00433AA9"/>
    <w:rsid w:val="0048110B"/>
    <w:rsid w:val="00482932"/>
    <w:rsid w:val="004D45B7"/>
    <w:rsid w:val="004D4C86"/>
    <w:rsid w:val="00504016"/>
    <w:rsid w:val="00533DEF"/>
    <w:rsid w:val="0054691C"/>
    <w:rsid w:val="00546A92"/>
    <w:rsid w:val="00564C40"/>
    <w:rsid w:val="005720DD"/>
    <w:rsid w:val="00577231"/>
    <w:rsid w:val="005A5756"/>
    <w:rsid w:val="005A78FA"/>
    <w:rsid w:val="005E7C5E"/>
    <w:rsid w:val="005F097A"/>
    <w:rsid w:val="006349CF"/>
    <w:rsid w:val="006700BC"/>
    <w:rsid w:val="00683FE7"/>
    <w:rsid w:val="0069494A"/>
    <w:rsid w:val="006D3B2F"/>
    <w:rsid w:val="006D3D72"/>
    <w:rsid w:val="006E6B40"/>
    <w:rsid w:val="006F00F2"/>
    <w:rsid w:val="007008DA"/>
    <w:rsid w:val="00704743"/>
    <w:rsid w:val="007211BB"/>
    <w:rsid w:val="00727392"/>
    <w:rsid w:val="007852C6"/>
    <w:rsid w:val="0079587C"/>
    <w:rsid w:val="0079624A"/>
    <w:rsid w:val="007B3E3D"/>
    <w:rsid w:val="007B7F6A"/>
    <w:rsid w:val="00804150"/>
    <w:rsid w:val="00817E9C"/>
    <w:rsid w:val="00876BA5"/>
    <w:rsid w:val="008819BF"/>
    <w:rsid w:val="0089638B"/>
    <w:rsid w:val="008F5C4B"/>
    <w:rsid w:val="00903940"/>
    <w:rsid w:val="00921904"/>
    <w:rsid w:val="009345BE"/>
    <w:rsid w:val="0099152C"/>
    <w:rsid w:val="009A6D68"/>
    <w:rsid w:val="009F7264"/>
    <w:rsid w:val="00A07C62"/>
    <w:rsid w:val="00A81A9D"/>
    <w:rsid w:val="00A869B0"/>
    <w:rsid w:val="00AA457E"/>
    <w:rsid w:val="00AB33AA"/>
    <w:rsid w:val="00AE1B35"/>
    <w:rsid w:val="00B2650F"/>
    <w:rsid w:val="00B5417D"/>
    <w:rsid w:val="00B62820"/>
    <w:rsid w:val="00B64D0B"/>
    <w:rsid w:val="00B90B47"/>
    <w:rsid w:val="00B95037"/>
    <w:rsid w:val="00BE1F06"/>
    <w:rsid w:val="00C25099"/>
    <w:rsid w:val="00C826A5"/>
    <w:rsid w:val="00CD0CE7"/>
    <w:rsid w:val="00CE51D0"/>
    <w:rsid w:val="00CF0F48"/>
    <w:rsid w:val="00D0211C"/>
    <w:rsid w:val="00D144CE"/>
    <w:rsid w:val="00D24B9D"/>
    <w:rsid w:val="00D30943"/>
    <w:rsid w:val="00D3361E"/>
    <w:rsid w:val="00D33BA0"/>
    <w:rsid w:val="00D44E84"/>
    <w:rsid w:val="00D558B0"/>
    <w:rsid w:val="00DA1613"/>
    <w:rsid w:val="00DB26A2"/>
    <w:rsid w:val="00DB56B2"/>
    <w:rsid w:val="00DD2CF1"/>
    <w:rsid w:val="00DD3A83"/>
    <w:rsid w:val="00DE1F9D"/>
    <w:rsid w:val="00E02759"/>
    <w:rsid w:val="00E563FC"/>
    <w:rsid w:val="00E6275B"/>
    <w:rsid w:val="00E8687E"/>
    <w:rsid w:val="00E94F19"/>
    <w:rsid w:val="00EC0313"/>
    <w:rsid w:val="00EC6E41"/>
    <w:rsid w:val="00ED09F0"/>
    <w:rsid w:val="00EF2A92"/>
    <w:rsid w:val="00F037D0"/>
    <w:rsid w:val="00F27CDE"/>
    <w:rsid w:val="00F42E7E"/>
    <w:rsid w:val="00F65BD7"/>
    <w:rsid w:val="00F75401"/>
    <w:rsid w:val="00F95659"/>
    <w:rsid w:val="00FC1D8A"/>
    <w:rsid w:val="00FD6FDF"/>
    <w:rsid w:val="00FE098E"/>
    <w:rsid w:val="00FF6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9C4135"/>
  <w15:docId w15:val="{388AA521-A1AF-4233-8563-DB5E7E61FE3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en-GB" w:eastAsia="en-US" w:bidi="ar-SA"/>
      </w:rPr>
    </w:rPrDefault>
    <w:pPrDefault>
      <w:pPr>
        <w:widowControl w:val="0"/>
        <w:autoSpaceDN w:val="0"/>
        <w:spacing w:after="10pt" w:line="13.80pt"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2">
    <w:name w:val="heading 2"/>
    <w:basedOn w:val="Normal"/>
    <w:next w:val="Normal"/>
    <w:link w:val="Heading2Char"/>
    <w:uiPriority w:val="9"/>
    <w:unhideWhenUsed/>
    <w:qFormat/>
    <w:rsid w:val="002156AF"/>
    <w:pPr>
      <w:keepNext/>
      <w:keepLines/>
      <w:spacing w:before="2pt" w:after="0pt"/>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12pt" w:after="6pt"/>
    </w:pPr>
    <w:rPr>
      <w:rFonts w:ascii="Arial" w:eastAsia="Microsoft YaHei" w:hAnsi="Arial" w:cs="Mangal"/>
      <w:sz w:val="28"/>
      <w:szCs w:val="28"/>
    </w:rPr>
  </w:style>
  <w:style w:type="paragraph" w:customStyle="1" w:styleId="Textbody">
    <w:name w:val="Text body"/>
    <w:basedOn w:val="Standard"/>
    <w:pPr>
      <w:spacing w:after="6pt"/>
    </w:pPr>
  </w:style>
  <w:style w:type="paragraph" w:styleId="List">
    <w:name w:val="List"/>
    <w:basedOn w:val="Textbody"/>
    <w:rPr>
      <w:rFonts w:cs="Mangal"/>
    </w:rPr>
  </w:style>
  <w:style w:type="paragraph" w:styleId="Caption">
    <w:name w:val="caption"/>
    <w:basedOn w:val="Standard"/>
    <w:pPr>
      <w:suppressLineNumbers/>
      <w:spacing w:before="6pt" w:after="6pt"/>
    </w:pPr>
    <w:rPr>
      <w:rFonts w:cs="Mangal"/>
      <w:i/>
      <w:iCs/>
      <w:sz w:val="24"/>
      <w:szCs w:val="24"/>
    </w:rPr>
  </w:style>
  <w:style w:type="paragraph" w:customStyle="1" w:styleId="Index">
    <w:name w:val="Index"/>
    <w:basedOn w:val="Standard"/>
    <w:pPr>
      <w:suppressLineNumbers/>
    </w:pPr>
    <w:rPr>
      <w:rFonts w:cs="Mangal"/>
    </w:rPr>
  </w:style>
  <w:style w:type="paragraph" w:styleId="BalloonText">
    <w:name w:val="Balloon Text"/>
    <w:basedOn w:val="Standard"/>
    <w:pPr>
      <w:spacing w:after="0pt" w:line="12pt"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color w:val="0000FF"/>
      <w:u w:val="single"/>
    </w:rPr>
  </w:style>
  <w:style w:type="character" w:customStyle="1" w:styleId="NumberingSymbols">
    <w:name w:val="Numbering Symbols"/>
  </w:style>
  <w:style w:type="paragraph" w:styleId="ListParagraph">
    <w:name w:val="List Paragraph"/>
    <w:basedOn w:val="Standard"/>
    <w:uiPriority w:val="34"/>
    <w:qFormat/>
    <w:rsid w:val="001E7EDC"/>
    <w:pPr>
      <w:spacing w:after="8pt" w:line="12pt" w:lineRule="auto"/>
      <w:ind w:start="36pt"/>
      <w:textAlignment w:val="auto"/>
    </w:pPr>
    <w:rPr>
      <w:rFonts w:eastAsia="Calibri" w:cs="Times New Roman"/>
    </w:rPr>
  </w:style>
  <w:style w:type="numbering" w:customStyle="1" w:styleId="WWNum1">
    <w:name w:val="WWNum1"/>
    <w:rsid w:val="001E7EDC"/>
    <w:pPr>
      <w:numPr>
        <w:numId w:val="2"/>
      </w:numPr>
    </w:pPr>
  </w:style>
  <w:style w:type="paragraph" w:styleId="Header">
    <w:name w:val="header"/>
    <w:basedOn w:val="Normal"/>
    <w:link w:val="HeaderChar"/>
    <w:uiPriority w:val="99"/>
    <w:unhideWhenUsed/>
    <w:rsid w:val="009345BE"/>
    <w:pPr>
      <w:tabs>
        <w:tab w:val="center" w:pos="234pt"/>
        <w:tab w:val="end" w:pos="468pt"/>
      </w:tabs>
      <w:spacing w:after="0pt" w:line="12pt" w:lineRule="auto"/>
    </w:pPr>
  </w:style>
  <w:style w:type="character" w:customStyle="1" w:styleId="HeaderChar">
    <w:name w:val="Header Char"/>
    <w:basedOn w:val="DefaultParagraphFont"/>
    <w:link w:val="Header"/>
    <w:uiPriority w:val="99"/>
    <w:rsid w:val="009345BE"/>
  </w:style>
  <w:style w:type="paragraph" w:styleId="Footer">
    <w:name w:val="footer"/>
    <w:basedOn w:val="Normal"/>
    <w:link w:val="FooterChar"/>
    <w:uiPriority w:val="99"/>
    <w:unhideWhenUsed/>
    <w:rsid w:val="009345BE"/>
    <w:pPr>
      <w:tabs>
        <w:tab w:val="center" w:pos="234pt"/>
        <w:tab w:val="end" w:pos="468pt"/>
      </w:tabs>
      <w:spacing w:after="0pt" w:line="12pt" w:lineRule="auto"/>
    </w:pPr>
  </w:style>
  <w:style w:type="character" w:customStyle="1" w:styleId="FooterChar">
    <w:name w:val="Footer Char"/>
    <w:basedOn w:val="DefaultParagraphFont"/>
    <w:link w:val="Footer"/>
    <w:uiPriority w:val="99"/>
    <w:rsid w:val="009345BE"/>
  </w:style>
  <w:style w:type="character" w:styleId="Hyperlink">
    <w:name w:val="Hyperlink"/>
    <w:basedOn w:val="DefaultParagraphFont"/>
    <w:uiPriority w:val="99"/>
    <w:unhideWhenUsed/>
    <w:rsid w:val="00AE1B35"/>
    <w:rPr>
      <w:color w:val="0000FF" w:themeColor="hyperlink"/>
      <w:u w:val="single"/>
    </w:rPr>
  </w:style>
  <w:style w:type="character" w:styleId="UnresolvedMention">
    <w:name w:val="Unresolved Mention"/>
    <w:basedOn w:val="DefaultParagraphFont"/>
    <w:uiPriority w:val="99"/>
    <w:semiHidden/>
    <w:unhideWhenUsed/>
    <w:rsid w:val="00DB56B2"/>
    <w:rPr>
      <w:color w:val="605E5C"/>
      <w:shd w:val="clear" w:color="auto" w:fill="E1DFDD"/>
    </w:rPr>
  </w:style>
  <w:style w:type="paragraph" w:customStyle="1" w:styleId="title-content">
    <w:name w:val="title-content"/>
    <w:basedOn w:val="Normal"/>
    <w:rsid w:val="006F00F2"/>
    <w:pPr>
      <w:widowControl/>
      <w:suppressAutoHyphens w:val="0"/>
      <w:autoSpaceDN/>
      <w:spacing w:before="5pt" w:beforeAutospacing="1" w:after="5pt" w:afterAutospacing="1" w:line="12pt" w:lineRule="auto"/>
      <w:textAlignment w:val="auto"/>
    </w:pPr>
    <w:rPr>
      <w:rFonts w:eastAsiaTheme="minorHAnsi"/>
      <w:kern w:val="0"/>
      <w:lang w:eastAsia="en-GB"/>
    </w:rPr>
  </w:style>
  <w:style w:type="character" w:customStyle="1" w:styleId="Heading2Char">
    <w:name w:val="Heading 2 Char"/>
    <w:basedOn w:val="DefaultParagraphFont"/>
    <w:link w:val="Heading2"/>
    <w:uiPriority w:val="9"/>
    <w:rsid w:val="002156A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9953">
      <w:bodyDiv w:val="1"/>
      <w:marLeft w:val="0pt"/>
      <w:marRight w:val="0pt"/>
      <w:marTop w:val="0pt"/>
      <w:marBottom w:val="0pt"/>
      <w:divBdr>
        <w:top w:val="none" w:sz="0" w:space="0" w:color="auto"/>
        <w:left w:val="none" w:sz="0" w:space="0" w:color="auto"/>
        <w:bottom w:val="none" w:sz="0" w:space="0" w:color="auto"/>
        <w:right w:val="none" w:sz="0" w:space="0" w:color="auto"/>
      </w:divBdr>
    </w:div>
    <w:div w:id="309292042">
      <w:bodyDiv w:val="1"/>
      <w:marLeft w:val="0pt"/>
      <w:marRight w:val="0pt"/>
      <w:marTop w:val="0pt"/>
      <w:marBottom w:val="0pt"/>
      <w:divBdr>
        <w:top w:val="none" w:sz="0" w:space="0" w:color="auto"/>
        <w:left w:val="none" w:sz="0" w:space="0" w:color="auto"/>
        <w:bottom w:val="none" w:sz="0" w:space="0" w:color="auto"/>
        <w:right w:val="none" w:sz="0" w:space="0" w:color="auto"/>
      </w:divBdr>
    </w:div>
    <w:div w:id="881675696">
      <w:bodyDiv w:val="1"/>
      <w:marLeft w:val="0pt"/>
      <w:marRight w:val="0pt"/>
      <w:marTop w:val="0pt"/>
      <w:marBottom w:val="0pt"/>
      <w:divBdr>
        <w:top w:val="none" w:sz="0" w:space="0" w:color="auto"/>
        <w:left w:val="none" w:sz="0" w:space="0" w:color="auto"/>
        <w:bottom w:val="none" w:sz="0" w:space="0" w:color="auto"/>
        <w:right w:val="none" w:sz="0" w:space="0" w:color="auto"/>
      </w:divBdr>
    </w:div>
    <w:div w:id="1345866783">
      <w:bodyDiv w:val="1"/>
      <w:marLeft w:val="0pt"/>
      <w:marRight w:val="0pt"/>
      <w:marTop w:val="0pt"/>
      <w:marBottom w:val="0pt"/>
      <w:divBdr>
        <w:top w:val="none" w:sz="0" w:space="0" w:color="auto"/>
        <w:left w:val="none" w:sz="0" w:space="0" w:color="auto"/>
        <w:bottom w:val="none" w:sz="0" w:space="0" w:color="auto"/>
        <w:right w:val="none" w:sz="0" w:space="0" w:color="auto"/>
      </w:divBdr>
    </w:div>
    <w:div w:id="1359695324">
      <w:bodyDiv w:val="1"/>
      <w:marLeft w:val="0pt"/>
      <w:marRight w:val="0pt"/>
      <w:marTop w:val="0pt"/>
      <w:marBottom w:val="0pt"/>
      <w:divBdr>
        <w:top w:val="none" w:sz="0" w:space="0" w:color="auto"/>
        <w:left w:val="none" w:sz="0" w:space="0" w:color="auto"/>
        <w:bottom w:val="none" w:sz="0" w:space="0" w:color="auto"/>
        <w:right w:val="none" w:sz="0" w:space="0" w:color="auto"/>
      </w:divBdr>
    </w:div>
    <w:div w:id="1981037103">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purl.oclc.org/ooxml/officeDocument/relationships/hyperlink" Target="mailto:berkeleyafg@parliament.uk" TargetMode="External"/><Relationship Id="rId13" Type="http://purl.oclc.org/ooxml/officeDocument/relationships/footer" Target="footer1.xml"/><Relationship Id="rId18" Type="http://purl.oclc.org/ooxml/officeDocument/relationships/theme" Target="theme/theme1.xml"/><Relationship Id="rId3" Type="http://purl.oclc.org/ooxml/officeDocument/relationships/settings" Target="settings.xml"/><Relationship Id="rId7" Type="http://purl.oclc.org/ooxml/officeDocument/relationships/image" Target="media/image1.jpeg"/><Relationship Id="rId12" Type="http://purl.oclc.org/ooxml/officeDocument/relationships/header" Target="header2.xml"/><Relationship Id="rId17" Type="http://purl.oclc.org/ooxml/officeDocument/relationships/fontTable" Target="fontTable.xml"/><Relationship Id="rId2" Type="http://purl.oclc.org/ooxml/officeDocument/relationships/styles" Target="styles.xml"/><Relationship Id="rId16" Type="http://purl.oclc.org/ooxml/officeDocument/relationships/footer" Target="footer3.xml"/><Relationship Id="rId1" Type="http://purl.oclc.org/ooxml/officeDocument/relationships/numbering" Target="numbering.xml"/><Relationship Id="rId6" Type="http://purl.oclc.org/ooxml/officeDocument/relationships/endnotes" Target="endnotes.xml"/><Relationship Id="rId11" Type="http://purl.oclc.org/ooxml/officeDocument/relationships/header" Target="header1.xml"/><Relationship Id="rId5" Type="http://purl.oclc.org/ooxml/officeDocument/relationships/footnotes" Target="footnotes.xml"/><Relationship Id="rId15" Type="http://purl.oclc.org/ooxml/officeDocument/relationships/header" Target="header3.xml"/><Relationship Id="rId10" Type="http://purl.oclc.org/ooxml/officeDocument/relationships/hyperlink" Target="mailto:michael.byng@michaelbyng.com" TargetMode="External"/><Relationship Id="rId4" Type="http://purl.oclc.org/ooxml/officeDocument/relationships/webSettings" Target="webSettings.xml"/><Relationship Id="rId9" Type="http://purl.oclc.org/ooxml/officeDocument/relationships/hyperlink" Target="mailto:tony@tonyberkeley.co.uk" TargetMode="External"/><Relationship Id="rId14" Type="http://purl.oclc.org/ooxml/officeDocument/relationships/footer" Target="footer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Template>
  <TotalTime>69</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 Bennett</dc:creator>
  <cp:lastModifiedBy>Tony Berkeley</cp:lastModifiedBy>
  <cp:revision>5</cp:revision>
  <cp:lastPrinted>2016-05-25T10:33:00Z</cp:lastPrinted>
  <dcterms:created xsi:type="dcterms:W3CDTF">2022-03-03T13:45:00Z</dcterms:created>
  <dcterms:modified xsi:type="dcterms:W3CDTF">2022-03-03T21:01:00Z</dcterms:modified>
</cp:coreProperties>
</file>

<file path=docProps/custom.xml><?xml version="1.0" encoding="utf-8"?>
<Properties xmlns="http://purl.oclc.org/ooxml/officeDocument/customProperties" xmlns:vt="http://purl.oclc.org/ooxml/officeDocument/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